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25" w:type="pct"/>
        <w:jc w:val="center"/>
        <w:tblLook w:val="04A0" w:firstRow="1" w:lastRow="0" w:firstColumn="1" w:lastColumn="0" w:noHBand="0" w:noVBand="1"/>
      </w:tblPr>
      <w:tblGrid>
        <w:gridCol w:w="4679"/>
        <w:gridCol w:w="849"/>
        <w:gridCol w:w="3687"/>
      </w:tblGrid>
      <w:tr w:rsidR="008157BC" w:rsidRPr="006C1B55" w:rsidTr="008157BC">
        <w:trPr>
          <w:trHeight w:val="1367"/>
          <w:jc w:val="center"/>
        </w:trPr>
        <w:tc>
          <w:tcPr>
            <w:tcW w:w="4679" w:type="dxa"/>
          </w:tcPr>
          <w:p w:rsidR="008157BC" w:rsidRPr="006C1B55" w:rsidRDefault="008157BC" w:rsidP="0017724E">
            <w:pPr>
              <w:tabs>
                <w:tab w:val="left" w:pos="3960"/>
              </w:tabs>
              <w:jc w:val="center"/>
              <w:rPr>
                <w:b/>
                <w:szCs w:val="28"/>
              </w:rPr>
            </w:pPr>
            <w:bookmarkStart w:id="0" w:name="_Toc64899901"/>
            <w:bookmarkStart w:id="1" w:name="_Toc297237114"/>
            <w:r w:rsidRPr="006C1B55">
              <w:rPr>
                <w:b/>
                <w:szCs w:val="28"/>
                <w:lang w:val="en-US"/>
              </w:rPr>
              <w:t>«</w:t>
            </w:r>
            <w:r w:rsidRPr="006C1B55">
              <w:rPr>
                <w:b/>
                <w:szCs w:val="28"/>
              </w:rPr>
              <w:t>Т</w:t>
            </w:r>
            <w:r w:rsidRPr="006C1B55">
              <w:rPr>
                <w:b/>
                <w:szCs w:val="28"/>
                <w:lang w:val="kk-KZ"/>
              </w:rPr>
              <w:t>Ұ</w:t>
            </w:r>
            <w:r w:rsidRPr="006C1B55">
              <w:rPr>
                <w:b/>
                <w:szCs w:val="28"/>
              </w:rPr>
              <w:t>РАН</w:t>
            </w:r>
            <w:r w:rsidRPr="006C1B55">
              <w:rPr>
                <w:b/>
                <w:szCs w:val="28"/>
                <w:lang w:val="en-US"/>
              </w:rPr>
              <w:t>»</w:t>
            </w:r>
            <w:r w:rsidRPr="006C1B55">
              <w:rPr>
                <w:b/>
                <w:szCs w:val="28"/>
              </w:rPr>
              <w:t xml:space="preserve"> УНИВЕРСИТЕ</w:t>
            </w:r>
            <w:r w:rsidRPr="006C1B55">
              <w:rPr>
                <w:b/>
                <w:szCs w:val="28"/>
                <w:lang w:val="kk-KZ"/>
              </w:rPr>
              <w:t>ТІ»</w:t>
            </w:r>
          </w:p>
          <w:p w:rsidR="008157BC" w:rsidRPr="006C1B55" w:rsidRDefault="008157BC" w:rsidP="0017724E">
            <w:pPr>
              <w:jc w:val="center"/>
            </w:pPr>
            <w:r w:rsidRPr="006C1B55">
              <w:rPr>
                <w:b/>
                <w:szCs w:val="28"/>
                <w:lang w:val="kk-KZ"/>
              </w:rPr>
              <w:t>МЕКЕМЕСІ</w:t>
            </w:r>
          </w:p>
        </w:tc>
        <w:tc>
          <w:tcPr>
            <w:tcW w:w="849" w:type="dxa"/>
          </w:tcPr>
          <w:p w:rsidR="008157BC" w:rsidRPr="006C1B55" w:rsidRDefault="008157BC" w:rsidP="0017724E">
            <w:pPr>
              <w:jc w:val="center"/>
              <w:rPr>
                <w:lang w:val="en-US"/>
              </w:rPr>
            </w:pPr>
            <w:r w:rsidRPr="006C1B55">
              <w:rPr>
                <w:noProof/>
              </w:rPr>
              <w:drawing>
                <wp:inline distT="0" distB="0" distL="0" distR="0" wp14:anchorId="12F47124" wp14:editId="46A52C4C">
                  <wp:extent cx="373380" cy="723900"/>
                  <wp:effectExtent l="0" t="0" r="7620" b="0"/>
                  <wp:docPr id="31" name="Рисунок 31" descr="Логотип Туран 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 Туран 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7" w:type="dxa"/>
          </w:tcPr>
          <w:p w:rsidR="008157BC" w:rsidRPr="006C1B55" w:rsidRDefault="008157BC" w:rsidP="0017724E">
            <w:pPr>
              <w:jc w:val="center"/>
              <w:rPr>
                <w:b/>
                <w:szCs w:val="28"/>
                <w:lang w:val="kk-KZ"/>
              </w:rPr>
            </w:pPr>
            <w:r w:rsidRPr="006C1B55">
              <w:rPr>
                <w:b/>
                <w:szCs w:val="28"/>
                <w:lang w:val="kk-KZ"/>
              </w:rPr>
              <w:t xml:space="preserve">УЧРЕЖДЕНИЕ </w:t>
            </w:r>
          </w:p>
          <w:p w:rsidR="008157BC" w:rsidRPr="006C1B55" w:rsidRDefault="008157BC" w:rsidP="0017724E">
            <w:pPr>
              <w:jc w:val="center"/>
              <w:rPr>
                <w:szCs w:val="28"/>
              </w:rPr>
            </w:pPr>
            <w:r w:rsidRPr="006C1B55">
              <w:rPr>
                <w:b/>
                <w:szCs w:val="28"/>
                <w:lang w:val="kk-KZ"/>
              </w:rPr>
              <w:t>«</w:t>
            </w:r>
            <w:r w:rsidRPr="006C1B55">
              <w:rPr>
                <w:b/>
                <w:szCs w:val="28"/>
              </w:rPr>
              <w:t>УНИВЕРСИТЕ</w:t>
            </w:r>
            <w:r w:rsidRPr="006C1B55">
              <w:rPr>
                <w:b/>
                <w:szCs w:val="28"/>
                <w:lang w:val="kk-KZ"/>
              </w:rPr>
              <w:t>Т</w:t>
            </w:r>
            <w:r w:rsidRPr="006C1B55">
              <w:rPr>
                <w:b/>
                <w:szCs w:val="28"/>
                <w:lang w:val="en-US"/>
              </w:rPr>
              <w:t xml:space="preserve"> «</w:t>
            </w:r>
            <w:r w:rsidRPr="006C1B55">
              <w:rPr>
                <w:b/>
                <w:szCs w:val="28"/>
              </w:rPr>
              <w:t>ТУРАН</w:t>
            </w:r>
            <w:r w:rsidRPr="006C1B55">
              <w:rPr>
                <w:b/>
                <w:szCs w:val="28"/>
                <w:lang w:val="en-US"/>
              </w:rPr>
              <w:t>»</w:t>
            </w:r>
          </w:p>
        </w:tc>
      </w:tr>
    </w:tbl>
    <w:p w:rsidR="008157BC" w:rsidRPr="00970095" w:rsidRDefault="008157BC" w:rsidP="008157BC">
      <w:pPr>
        <w:pStyle w:val="a6"/>
        <w:tabs>
          <w:tab w:val="left" w:pos="708"/>
        </w:tabs>
        <w:jc w:val="center"/>
        <w:rPr>
          <w:szCs w:val="28"/>
        </w:rPr>
      </w:pPr>
    </w:p>
    <w:p w:rsidR="008157BC" w:rsidRPr="00970095" w:rsidRDefault="008157BC" w:rsidP="008157BC">
      <w:pPr>
        <w:pStyle w:val="a6"/>
        <w:tabs>
          <w:tab w:val="left" w:pos="708"/>
        </w:tabs>
        <w:jc w:val="center"/>
        <w:rPr>
          <w:szCs w:val="28"/>
        </w:rPr>
      </w:pPr>
    </w:p>
    <w:p w:rsidR="008157BC" w:rsidRPr="00B26EB4" w:rsidRDefault="008157BC" w:rsidP="008157BC">
      <w:pPr>
        <w:tabs>
          <w:tab w:val="left" w:pos="1656"/>
        </w:tabs>
        <w:rPr>
          <w:b/>
          <w:szCs w:val="28"/>
        </w:rPr>
      </w:pPr>
    </w:p>
    <w:p w:rsidR="008157BC" w:rsidRDefault="008157BC" w:rsidP="008157BC">
      <w:pPr>
        <w:jc w:val="right"/>
      </w:pPr>
      <w:r w:rsidRPr="008157BC">
        <w:rPr>
          <w:b/>
        </w:rPr>
        <w:tab/>
      </w:r>
      <w:r w:rsidRPr="008157BC">
        <w:rPr>
          <w:b/>
        </w:rPr>
        <w:tab/>
      </w:r>
      <w:r w:rsidRPr="008157BC">
        <w:t>«</w:t>
      </w:r>
      <w:proofErr w:type="spellStart"/>
      <w:r w:rsidRPr="008157BC">
        <w:t>Тұран</w:t>
      </w:r>
      <w:proofErr w:type="spellEnd"/>
      <w:r w:rsidRPr="008157BC">
        <w:t xml:space="preserve">» </w:t>
      </w:r>
      <w:proofErr w:type="spellStart"/>
      <w:r w:rsidRPr="008157BC">
        <w:t>университеті</w:t>
      </w:r>
      <w:proofErr w:type="spellEnd"/>
      <w:r w:rsidRPr="008157BC">
        <w:t xml:space="preserve"> </w:t>
      </w:r>
      <w:proofErr w:type="spellStart"/>
      <w:r w:rsidRPr="008157BC">
        <w:t>мекемесі</w:t>
      </w:r>
      <w:proofErr w:type="spellEnd"/>
      <w:r w:rsidRPr="008157BC">
        <w:t xml:space="preserve"> </w:t>
      </w:r>
    </w:p>
    <w:p w:rsidR="008157BC" w:rsidRPr="008157BC" w:rsidRDefault="008157BC" w:rsidP="008157BC">
      <w:pPr>
        <w:jc w:val="right"/>
      </w:pPr>
      <w:proofErr w:type="spellStart"/>
      <w:proofErr w:type="gramStart"/>
      <w:r w:rsidRPr="008157BC">
        <w:t>ректорының</w:t>
      </w:r>
      <w:proofErr w:type="spellEnd"/>
      <w:proofErr w:type="gramEnd"/>
      <w:r w:rsidRPr="008157BC">
        <w:t xml:space="preserve"> </w:t>
      </w:r>
      <w:proofErr w:type="spellStart"/>
      <w:r w:rsidRPr="008157BC">
        <w:t>бұйрығымен</w:t>
      </w:r>
      <w:proofErr w:type="spellEnd"/>
    </w:p>
    <w:p w:rsidR="008157BC" w:rsidRPr="008157BC" w:rsidRDefault="008157BC" w:rsidP="008157BC">
      <w:pPr>
        <w:jc w:val="right"/>
      </w:pPr>
      <w:proofErr w:type="spellStart"/>
      <w:r w:rsidRPr="008157BC">
        <w:t>Бекітілген</w:t>
      </w:r>
      <w:proofErr w:type="spellEnd"/>
    </w:p>
    <w:p w:rsidR="008157BC" w:rsidRPr="008157BC" w:rsidRDefault="008157BC" w:rsidP="008157BC">
      <w:pPr>
        <w:jc w:val="right"/>
      </w:pPr>
      <w:r w:rsidRPr="008157BC">
        <w:t xml:space="preserve">№_ </w:t>
      </w:r>
      <w:proofErr w:type="gramStart"/>
      <w:r w:rsidRPr="008157BC">
        <w:t>110  «</w:t>
      </w:r>
      <w:proofErr w:type="gramEnd"/>
      <w:r w:rsidRPr="008157BC">
        <w:t xml:space="preserve">01» </w:t>
      </w:r>
      <w:proofErr w:type="spellStart"/>
      <w:r w:rsidRPr="008157BC">
        <w:t>қараша</w:t>
      </w:r>
      <w:proofErr w:type="spellEnd"/>
      <w:r w:rsidRPr="008157BC">
        <w:t xml:space="preserve"> 2017 ж.</w:t>
      </w:r>
    </w:p>
    <w:p w:rsidR="008157BC" w:rsidRPr="008157BC" w:rsidRDefault="008157BC" w:rsidP="008157BC">
      <w:pPr>
        <w:jc w:val="right"/>
      </w:pPr>
    </w:p>
    <w:p w:rsidR="008157BC" w:rsidRPr="008157BC" w:rsidRDefault="008157BC" w:rsidP="008157BC">
      <w:pPr>
        <w:jc w:val="right"/>
      </w:pPr>
    </w:p>
    <w:p w:rsidR="008157BC" w:rsidRDefault="008157BC" w:rsidP="008157BC">
      <w:pPr>
        <w:jc w:val="right"/>
      </w:pPr>
      <w:r w:rsidRPr="008157BC">
        <w:t>«</w:t>
      </w:r>
      <w:proofErr w:type="spellStart"/>
      <w:r w:rsidRPr="008157BC">
        <w:t>Тұран</w:t>
      </w:r>
      <w:proofErr w:type="spellEnd"/>
      <w:r w:rsidRPr="008157BC">
        <w:t xml:space="preserve">» </w:t>
      </w:r>
      <w:proofErr w:type="spellStart"/>
      <w:r w:rsidRPr="008157BC">
        <w:t>университеті</w:t>
      </w:r>
      <w:proofErr w:type="spellEnd"/>
      <w:r w:rsidRPr="008157BC">
        <w:t xml:space="preserve"> </w:t>
      </w:r>
    </w:p>
    <w:p w:rsidR="008157BC" w:rsidRPr="008157BC" w:rsidRDefault="008157BC" w:rsidP="008157BC">
      <w:pPr>
        <w:jc w:val="right"/>
      </w:pPr>
      <w:proofErr w:type="spellStart"/>
      <w:proofErr w:type="gramStart"/>
      <w:r w:rsidRPr="008157BC">
        <w:t>мекемесі</w:t>
      </w:r>
      <w:proofErr w:type="spellEnd"/>
      <w:proofErr w:type="gramEnd"/>
      <w:r w:rsidRPr="008157BC">
        <w:t xml:space="preserve"> </w:t>
      </w:r>
      <w:proofErr w:type="spellStart"/>
      <w:r w:rsidRPr="008157BC">
        <w:t>ректорының</w:t>
      </w:r>
      <w:proofErr w:type="spellEnd"/>
      <w:r w:rsidRPr="008157BC">
        <w:t xml:space="preserve"> </w:t>
      </w:r>
      <w:proofErr w:type="spellStart"/>
      <w:r w:rsidRPr="008157BC">
        <w:t>бұйрығымен</w:t>
      </w:r>
      <w:proofErr w:type="spellEnd"/>
    </w:p>
    <w:p w:rsidR="008157BC" w:rsidRPr="008157BC" w:rsidRDefault="008157BC" w:rsidP="008157BC">
      <w:pPr>
        <w:jc w:val="right"/>
      </w:pPr>
      <w:proofErr w:type="spellStart"/>
      <w:proofErr w:type="gramStart"/>
      <w:r w:rsidRPr="008157BC">
        <w:t>өзгерістер</w:t>
      </w:r>
      <w:proofErr w:type="spellEnd"/>
      <w:proofErr w:type="gramEnd"/>
      <w:r w:rsidRPr="008157BC">
        <w:t xml:space="preserve"> </w:t>
      </w:r>
      <w:proofErr w:type="spellStart"/>
      <w:r w:rsidRPr="008157BC">
        <w:t>енгізілген</w:t>
      </w:r>
      <w:proofErr w:type="spellEnd"/>
    </w:p>
    <w:p w:rsidR="008157BC" w:rsidRPr="008157BC" w:rsidRDefault="008157BC" w:rsidP="008157BC">
      <w:pPr>
        <w:jc w:val="right"/>
      </w:pPr>
      <w:r w:rsidRPr="008157BC">
        <w:t xml:space="preserve">№ </w:t>
      </w:r>
      <w:proofErr w:type="gramStart"/>
      <w:r w:rsidRPr="008157BC">
        <w:t>110  «</w:t>
      </w:r>
      <w:proofErr w:type="gramEnd"/>
      <w:r w:rsidRPr="008157BC">
        <w:t xml:space="preserve"> 01» </w:t>
      </w:r>
      <w:proofErr w:type="spellStart"/>
      <w:r w:rsidRPr="008157BC">
        <w:t>қараша</w:t>
      </w:r>
      <w:proofErr w:type="spellEnd"/>
      <w:r w:rsidRPr="008157BC">
        <w:t xml:space="preserve"> 2017 ж.</w:t>
      </w:r>
    </w:p>
    <w:p w:rsidR="008157BC" w:rsidRPr="008157BC" w:rsidRDefault="008157BC" w:rsidP="008157BC">
      <w:pPr>
        <w:jc w:val="center"/>
        <w:rPr>
          <w:b/>
        </w:rPr>
      </w:pPr>
    </w:p>
    <w:p w:rsidR="008157BC" w:rsidRPr="008157BC" w:rsidRDefault="008157BC" w:rsidP="008157BC">
      <w:pPr>
        <w:jc w:val="center"/>
        <w:rPr>
          <w:b/>
        </w:rPr>
      </w:pPr>
    </w:p>
    <w:p w:rsidR="008157BC" w:rsidRPr="008157BC" w:rsidRDefault="008157BC" w:rsidP="008157BC">
      <w:pPr>
        <w:jc w:val="center"/>
        <w:rPr>
          <w:b/>
        </w:rPr>
      </w:pPr>
    </w:p>
    <w:p w:rsidR="008157BC" w:rsidRPr="008157BC" w:rsidRDefault="008157BC" w:rsidP="008157BC">
      <w:pPr>
        <w:jc w:val="center"/>
        <w:rPr>
          <w:b/>
        </w:rPr>
      </w:pPr>
    </w:p>
    <w:p w:rsidR="008157BC" w:rsidRPr="008157BC" w:rsidRDefault="008157BC" w:rsidP="008157BC">
      <w:pPr>
        <w:jc w:val="center"/>
        <w:rPr>
          <w:b/>
        </w:rPr>
      </w:pPr>
    </w:p>
    <w:p w:rsidR="008157BC" w:rsidRPr="008157BC" w:rsidRDefault="008157BC" w:rsidP="008157BC">
      <w:pPr>
        <w:jc w:val="center"/>
        <w:rPr>
          <w:b/>
        </w:rPr>
      </w:pPr>
      <w:r>
        <w:rPr>
          <w:b/>
          <w:lang w:val="kk-KZ"/>
        </w:rPr>
        <w:t xml:space="preserve">КОЛЛЕДЖ </w:t>
      </w:r>
      <w:r w:rsidRPr="008157BC">
        <w:rPr>
          <w:b/>
        </w:rPr>
        <w:t>ОҚУШЫЛАРЫ АРАСЫНДА</w:t>
      </w:r>
    </w:p>
    <w:p w:rsidR="008157BC" w:rsidRPr="008157BC" w:rsidRDefault="008157BC" w:rsidP="008157BC">
      <w:pPr>
        <w:jc w:val="center"/>
        <w:rPr>
          <w:b/>
        </w:rPr>
      </w:pPr>
      <w:r w:rsidRPr="008157BC">
        <w:rPr>
          <w:b/>
        </w:rPr>
        <w:t>ЕҢ ТАҢДАУЛЫ   ЖОБАЛАР</w:t>
      </w:r>
    </w:p>
    <w:p w:rsidR="008157BC" w:rsidRPr="008157BC" w:rsidRDefault="008157BC" w:rsidP="008157BC">
      <w:pPr>
        <w:jc w:val="center"/>
        <w:rPr>
          <w:b/>
        </w:rPr>
      </w:pPr>
      <w:r w:rsidRPr="008157BC">
        <w:rPr>
          <w:b/>
        </w:rPr>
        <w:t xml:space="preserve">ҚАЛАЛЫҚ КОНКУРСЫ ТУРАЛЫ </w:t>
      </w:r>
    </w:p>
    <w:p w:rsidR="008157BC" w:rsidRPr="008157BC" w:rsidRDefault="008157BC" w:rsidP="008157BC">
      <w:pPr>
        <w:jc w:val="center"/>
        <w:rPr>
          <w:b/>
        </w:rPr>
      </w:pPr>
    </w:p>
    <w:p w:rsidR="008157BC" w:rsidRPr="000E50AE" w:rsidRDefault="008157BC" w:rsidP="008157BC">
      <w:pPr>
        <w:jc w:val="center"/>
        <w:rPr>
          <w:b/>
        </w:rPr>
      </w:pPr>
      <w:r w:rsidRPr="008157BC">
        <w:rPr>
          <w:b/>
        </w:rPr>
        <w:t>ЕРЕЖЕ</w:t>
      </w:r>
    </w:p>
    <w:p w:rsidR="008157BC" w:rsidRPr="000E50AE" w:rsidRDefault="008157BC" w:rsidP="008157BC">
      <w:pPr>
        <w:jc w:val="center"/>
        <w:rPr>
          <w:b/>
        </w:rPr>
      </w:pPr>
    </w:p>
    <w:p w:rsidR="008157BC" w:rsidRPr="000E50AE" w:rsidRDefault="008157BC" w:rsidP="008157BC">
      <w:pPr>
        <w:jc w:val="center"/>
        <w:rPr>
          <w:b/>
        </w:rPr>
      </w:pPr>
      <w:r w:rsidRPr="000E50AE">
        <w:rPr>
          <w:b/>
        </w:rPr>
        <w:t>«</w:t>
      </w:r>
      <w:r w:rsidRPr="008157BC">
        <w:rPr>
          <w:b/>
        </w:rPr>
        <w:t>Т</w:t>
      </w:r>
      <w:r>
        <w:rPr>
          <w:b/>
          <w:lang w:val="en-US"/>
        </w:rPr>
        <w:t>URAN</w:t>
      </w:r>
      <w:r w:rsidRPr="000E50AE">
        <w:rPr>
          <w:b/>
        </w:rPr>
        <w:t xml:space="preserve"> </w:t>
      </w:r>
      <w:proofErr w:type="gramStart"/>
      <w:r>
        <w:rPr>
          <w:b/>
          <w:lang w:val="en-US"/>
        </w:rPr>
        <w:t>COLLEGE</w:t>
      </w:r>
      <w:r w:rsidRPr="000E50AE">
        <w:rPr>
          <w:b/>
        </w:rPr>
        <w:t xml:space="preserve">  </w:t>
      </w:r>
      <w:r w:rsidRPr="008157BC">
        <w:rPr>
          <w:b/>
          <w:lang w:val="en-US"/>
        </w:rPr>
        <w:t>SCIENCE</w:t>
      </w:r>
      <w:proofErr w:type="gramEnd"/>
      <w:r w:rsidRPr="000E50AE">
        <w:rPr>
          <w:b/>
        </w:rPr>
        <w:t xml:space="preserve">  </w:t>
      </w:r>
      <w:r w:rsidRPr="008157BC">
        <w:rPr>
          <w:b/>
          <w:lang w:val="en-US"/>
        </w:rPr>
        <w:t>PROJECT</w:t>
      </w:r>
      <w:r w:rsidRPr="000E50AE">
        <w:rPr>
          <w:b/>
        </w:rPr>
        <w:t>»</w:t>
      </w:r>
    </w:p>
    <w:p w:rsidR="008157BC" w:rsidRPr="000E50AE" w:rsidRDefault="008157BC" w:rsidP="008157BC">
      <w:pPr>
        <w:jc w:val="center"/>
        <w:rPr>
          <w:b/>
        </w:rPr>
      </w:pPr>
    </w:p>
    <w:p w:rsidR="008157BC" w:rsidRPr="000E50AE" w:rsidRDefault="008157BC" w:rsidP="008157BC">
      <w:pPr>
        <w:jc w:val="center"/>
        <w:rPr>
          <w:b/>
        </w:rPr>
      </w:pPr>
    </w:p>
    <w:p w:rsidR="008157BC" w:rsidRPr="000E50AE" w:rsidRDefault="008157BC" w:rsidP="008157BC">
      <w:pPr>
        <w:jc w:val="center"/>
        <w:rPr>
          <w:b/>
        </w:rPr>
      </w:pPr>
    </w:p>
    <w:p w:rsidR="008157BC" w:rsidRPr="000E50AE" w:rsidRDefault="008157BC" w:rsidP="008157BC">
      <w:pPr>
        <w:jc w:val="center"/>
        <w:rPr>
          <w:b/>
          <w:bCs/>
        </w:rPr>
        <w:sectPr w:rsidR="008157BC" w:rsidRPr="000E50AE" w:rsidSect="002A4258">
          <w:headerReference w:type="first" r:id="rId9"/>
          <w:pgSz w:w="11906" w:h="16838"/>
          <w:pgMar w:top="1134" w:right="850" w:bottom="1134" w:left="1701" w:header="709" w:footer="709" w:gutter="0"/>
          <w:pgNumType w:start="3"/>
          <w:cols w:space="708"/>
          <w:docGrid w:linePitch="360"/>
        </w:sectPr>
      </w:pPr>
    </w:p>
    <w:p w:rsidR="00A200E1" w:rsidRPr="001B7B4C" w:rsidRDefault="00A200E1" w:rsidP="00A200E1">
      <w:pPr>
        <w:pStyle w:val="1"/>
        <w:tabs>
          <w:tab w:val="clear" w:pos="851"/>
          <w:tab w:val="left" w:pos="720"/>
        </w:tabs>
        <w:ind w:left="720" w:hanging="720"/>
        <w:rPr>
          <w:rFonts w:ascii="Times New Roman" w:hAnsi="Times New Roman"/>
          <w:sz w:val="24"/>
          <w:lang w:val="kk-KZ"/>
        </w:rPr>
      </w:pPr>
      <w:r w:rsidRPr="001B7B4C">
        <w:rPr>
          <w:rFonts w:ascii="Times New Roman" w:hAnsi="Times New Roman"/>
          <w:sz w:val="24"/>
          <w:lang w:val="kk-KZ"/>
        </w:rPr>
        <w:lastRenderedPageBreak/>
        <w:t>1</w:t>
      </w:r>
      <w:r w:rsidRPr="001B7B4C">
        <w:rPr>
          <w:rFonts w:ascii="Times New Roman" w:hAnsi="Times New Roman"/>
          <w:sz w:val="24"/>
          <w:lang w:val="kk-KZ"/>
        </w:rPr>
        <w:tab/>
      </w:r>
      <w:r w:rsidR="007E3473">
        <w:rPr>
          <w:rFonts w:ascii="Times New Roman" w:hAnsi="Times New Roman"/>
          <w:sz w:val="24"/>
          <w:lang w:val="kk-KZ"/>
        </w:rPr>
        <w:t>ЖАЛПЫ ЕРЕЖЕЛЕР</w:t>
      </w:r>
      <w:bookmarkEnd w:id="0"/>
      <w:bookmarkEnd w:id="1"/>
    </w:p>
    <w:p w:rsidR="00A200E1" w:rsidRPr="002072AC" w:rsidRDefault="002072AC" w:rsidP="00A200E1">
      <w:pPr>
        <w:ind w:left="720" w:hanging="720"/>
        <w:jc w:val="both"/>
        <w:rPr>
          <w:sz w:val="8"/>
          <w:szCs w:val="8"/>
          <w:lang w:val="kk-KZ"/>
        </w:rPr>
      </w:pPr>
      <w:r>
        <w:rPr>
          <w:sz w:val="8"/>
          <w:szCs w:val="8"/>
          <w:lang w:val="kk-KZ"/>
        </w:rPr>
        <w:t xml:space="preserve"> </w:t>
      </w:r>
    </w:p>
    <w:p w:rsidR="00A200E1" w:rsidRPr="002072AC" w:rsidRDefault="00A200E1" w:rsidP="00A200E1">
      <w:pPr>
        <w:ind w:left="720" w:hanging="720"/>
        <w:jc w:val="both"/>
        <w:rPr>
          <w:lang w:val="kk-KZ"/>
        </w:rPr>
      </w:pPr>
      <w:r w:rsidRPr="002072AC">
        <w:rPr>
          <w:lang w:val="kk-KZ"/>
        </w:rPr>
        <w:t>1.1</w:t>
      </w:r>
      <w:r w:rsidRPr="002072AC">
        <w:rPr>
          <w:lang w:val="kk-KZ"/>
        </w:rPr>
        <w:tab/>
        <w:t xml:space="preserve"> </w:t>
      </w:r>
      <w:r w:rsidR="00D269A0" w:rsidRPr="00D269A0">
        <w:rPr>
          <w:lang w:val="kk-KZ"/>
        </w:rPr>
        <w:t xml:space="preserve">Бұл жергілікті ішкі реттеу (бұдан әрі </w:t>
      </w:r>
      <w:r w:rsidR="00D269A0">
        <w:rPr>
          <w:lang w:val="kk-KZ"/>
        </w:rPr>
        <w:t>–</w:t>
      </w:r>
      <w:r w:rsidR="00D269A0" w:rsidRPr="00D269A0">
        <w:rPr>
          <w:lang w:val="kk-KZ"/>
        </w:rPr>
        <w:t>ереже ) «Қазақстан Республикасының Заңына сәйкес және дамыған» мекемесінің «университеті» Тұран ұйымдық және құқықтық құжаттардың бір бөлігі болып табылады Білім туралы «2007 жылғы 27 шілдедегі жылғы ұйымдары қызметінің үлгілік қағидаларын 319-ІІІ ҚРЗ № жоғары және жоғары жылғы 17 мамырдағы Қазақстан Республикасы Үкіметінің қаулысымен бекітілген жоғары оқу орнынан кейінгі білім беру, 2013 № 499, 16 қазан, 2013 білім және ғылым министрінің бұйрығымен қызметі туралы үлгі ережені бекіту туралы «№420 қаулысымен жоғары ұйымдастыру және жоғары оқу орнынан кейінгі білім беру «, мекеменің Жарғысы» университеті «Тұран».</w:t>
      </w:r>
    </w:p>
    <w:p w:rsidR="00A200E1" w:rsidRPr="00BB2852" w:rsidRDefault="00A200E1" w:rsidP="00D269A0">
      <w:pPr>
        <w:ind w:left="705" w:hanging="705"/>
        <w:jc w:val="both"/>
        <w:rPr>
          <w:lang w:val="kk-KZ"/>
        </w:rPr>
      </w:pPr>
      <w:r w:rsidRPr="002072AC">
        <w:rPr>
          <w:lang w:val="kk-KZ"/>
        </w:rPr>
        <w:t xml:space="preserve">1.2 </w:t>
      </w:r>
      <w:r w:rsidRPr="002072AC">
        <w:rPr>
          <w:lang w:val="kk-KZ"/>
        </w:rPr>
        <w:tab/>
      </w:r>
      <w:r w:rsidR="00D269A0" w:rsidRPr="00D269A0">
        <w:rPr>
          <w:lang w:val="kk-KZ"/>
        </w:rPr>
        <w:t>Осы Ереже «Тұран» университетінің кафедралары өткізетін «TURAN COLLEGE SCIENCE PROJECT» колледждерінің (бұдан әрі - «Конкурс») студенттері арасында үздік жобаға байқау өткізу ережелері мен тәртібін реттейді.</w:t>
      </w:r>
    </w:p>
    <w:p w:rsidR="008157BC" w:rsidRPr="008157BC" w:rsidRDefault="00A200E1" w:rsidP="008157BC">
      <w:pPr>
        <w:jc w:val="both"/>
      </w:pPr>
      <w:r w:rsidRPr="001B7B4C">
        <w:rPr>
          <w:lang w:val="kk-KZ"/>
        </w:rPr>
        <w:t>1.3</w:t>
      </w:r>
      <w:r w:rsidRPr="001B7B4C">
        <w:rPr>
          <w:lang w:val="kk-KZ"/>
        </w:rPr>
        <w:tab/>
      </w:r>
      <w:r w:rsidR="008157BC" w:rsidRPr="008157BC">
        <w:rPr>
          <w:lang w:val="kk-KZ"/>
        </w:rPr>
        <w:t xml:space="preserve">Конкурс «Тұран» университетінің (бұдан әрі - Университет) базасында өткізіледі: </w:t>
      </w:r>
      <w:r w:rsidR="008157BC" w:rsidRPr="008157BC">
        <w:t xml:space="preserve"> </w:t>
      </w:r>
    </w:p>
    <w:p w:rsidR="00F70AE2" w:rsidRPr="008157BC" w:rsidRDefault="008157BC" w:rsidP="008157BC">
      <w:pPr>
        <w:jc w:val="both"/>
        <w:rPr>
          <w:lang w:val="kk-KZ"/>
        </w:rPr>
      </w:pPr>
      <w:r w:rsidRPr="008157BC">
        <w:t xml:space="preserve">             </w:t>
      </w:r>
      <w:r w:rsidRPr="008157BC">
        <w:rPr>
          <w:lang w:val="kk-KZ"/>
        </w:rPr>
        <w:t>Алматы қаласы, ул. Сатпаев, 16-18, 18 а.</w:t>
      </w:r>
    </w:p>
    <w:p w:rsidR="00A200E1" w:rsidRPr="00D269A0" w:rsidRDefault="00A200E1" w:rsidP="00D269A0">
      <w:pPr>
        <w:tabs>
          <w:tab w:val="num" w:pos="720"/>
        </w:tabs>
        <w:jc w:val="both"/>
        <w:rPr>
          <w:lang w:val="kk-KZ"/>
        </w:rPr>
      </w:pPr>
      <w:r w:rsidRPr="008157BC">
        <w:rPr>
          <w:lang w:val="kk-KZ"/>
        </w:rPr>
        <w:t>1.4</w:t>
      </w:r>
      <w:r w:rsidRPr="008157BC">
        <w:rPr>
          <w:lang w:val="kk-KZ"/>
        </w:rPr>
        <w:tab/>
      </w:r>
      <w:r w:rsidR="00D269A0" w:rsidRPr="008157BC">
        <w:rPr>
          <w:lang w:val="kk-KZ"/>
        </w:rPr>
        <w:t>Ұйымдастыру комитеті, кафедраның профессор-оқытушылар құрамынан конкурстың ұйымдастырылуы мен өткізілуі</w:t>
      </w:r>
      <w:r w:rsidR="00D269A0">
        <w:rPr>
          <w:lang w:val="kk-KZ"/>
        </w:rPr>
        <w:t>.</w:t>
      </w:r>
      <w:r w:rsidR="00D269A0" w:rsidRPr="008157BC">
        <w:rPr>
          <w:lang w:val="kk-KZ"/>
        </w:rPr>
        <w:t xml:space="preserve"> </w:t>
      </w:r>
      <w:r w:rsidR="00D269A0" w:rsidRPr="00D269A0">
        <w:rPr>
          <w:lang w:val="kk-KZ"/>
        </w:rPr>
        <w:t>Ұйымдастыру комитетінің төрағасы - кафедра меңгерушісі</w:t>
      </w:r>
      <w:r w:rsidR="00D269A0">
        <w:rPr>
          <w:lang w:val="kk-KZ"/>
        </w:rPr>
        <w:t xml:space="preserve">. </w:t>
      </w:r>
    </w:p>
    <w:p w:rsidR="00A200E1" w:rsidRDefault="00A200E1" w:rsidP="00A200E1">
      <w:pPr>
        <w:rPr>
          <w:lang w:val="kk-KZ"/>
        </w:rPr>
      </w:pPr>
      <w:r w:rsidRPr="00D269A0">
        <w:rPr>
          <w:lang w:val="kk-KZ"/>
        </w:rPr>
        <w:t>1.5</w:t>
      </w:r>
      <w:r w:rsidRPr="00D269A0">
        <w:rPr>
          <w:lang w:val="kk-KZ"/>
        </w:rPr>
        <w:tab/>
      </w:r>
      <w:r w:rsidR="00D269A0" w:rsidRPr="00D269A0">
        <w:rPr>
          <w:lang w:val="kk-KZ"/>
        </w:rPr>
        <w:t>Байқаудың мақсаты - Қазақстан Республикасының интеллектуалдық әлеуетін қалыптастыруға үлес қосу.</w:t>
      </w:r>
    </w:p>
    <w:p w:rsidR="00D269A0" w:rsidRPr="00D269A0" w:rsidRDefault="00D269A0" w:rsidP="00D269A0">
      <w:pPr>
        <w:rPr>
          <w:lang w:val="kk-KZ"/>
        </w:rPr>
      </w:pPr>
      <w:r>
        <w:rPr>
          <w:lang w:val="kk-KZ"/>
        </w:rPr>
        <w:t xml:space="preserve">1.6       </w:t>
      </w:r>
      <w:r w:rsidRPr="00D269A0">
        <w:rPr>
          <w:lang w:val="kk-KZ"/>
        </w:rPr>
        <w:t>Конкурстың міндеттері:</w:t>
      </w:r>
    </w:p>
    <w:p w:rsidR="00D269A0" w:rsidRPr="00D269A0" w:rsidRDefault="00D269A0" w:rsidP="00D269A0">
      <w:pPr>
        <w:rPr>
          <w:lang w:val="kk-KZ"/>
        </w:rPr>
      </w:pPr>
      <w:r w:rsidRPr="00D269A0">
        <w:rPr>
          <w:lang w:val="kk-KZ"/>
        </w:rPr>
        <w:t>- жобалау қызметіне мұғалімдер мен колледждерді тарту;</w:t>
      </w:r>
    </w:p>
    <w:p w:rsidR="00D269A0" w:rsidRPr="00D269A0" w:rsidRDefault="00D269A0" w:rsidP="00D269A0">
      <w:pPr>
        <w:rPr>
          <w:lang w:val="kk-KZ"/>
        </w:rPr>
      </w:pPr>
      <w:r w:rsidRPr="00D269A0">
        <w:rPr>
          <w:lang w:val="kk-KZ"/>
        </w:rPr>
        <w:t>- колледждердің ғылыми және шығармашылық қызметін дамыту, оларды ғылымның түрлі салаларында іздеу және жүзеге асыру;</w:t>
      </w:r>
    </w:p>
    <w:p w:rsidR="00D269A0" w:rsidRPr="00D269A0" w:rsidRDefault="00D269A0" w:rsidP="00D269A0">
      <w:pPr>
        <w:rPr>
          <w:lang w:val="kk-KZ"/>
        </w:rPr>
      </w:pPr>
      <w:r w:rsidRPr="00D269A0">
        <w:rPr>
          <w:lang w:val="kk-KZ"/>
        </w:rPr>
        <w:t>- коллабистер үшін негізгі құзыреттілікті қалыптастыру: коммуникативтік, ақпараттық және проблемалық шешімдер;</w:t>
      </w:r>
    </w:p>
    <w:p w:rsidR="00D269A0" w:rsidRPr="00D269A0" w:rsidRDefault="00D269A0" w:rsidP="00D269A0">
      <w:pPr>
        <w:rPr>
          <w:lang w:val="kk-KZ"/>
        </w:rPr>
      </w:pPr>
      <w:r w:rsidRPr="00D269A0">
        <w:rPr>
          <w:lang w:val="kk-KZ"/>
        </w:rPr>
        <w:t>- шығармашылық ұжымдарда коллабистердің жұмыс дағдыларын қалыптастыру;</w:t>
      </w:r>
    </w:p>
    <w:p w:rsidR="00D269A0" w:rsidRPr="00D269A0" w:rsidRDefault="00D269A0" w:rsidP="00D269A0">
      <w:pPr>
        <w:rPr>
          <w:lang w:val="kk-KZ"/>
        </w:rPr>
      </w:pPr>
      <w:r w:rsidRPr="00D269A0">
        <w:rPr>
          <w:lang w:val="kk-KZ"/>
        </w:rPr>
        <w:t>- талантты және дарынды жас зерттеушілерді іріктеу және қолдау;</w:t>
      </w:r>
    </w:p>
    <w:p w:rsidR="00D269A0" w:rsidRPr="00D269A0" w:rsidRDefault="00D269A0" w:rsidP="00D269A0">
      <w:pPr>
        <w:rPr>
          <w:lang w:val="kk-KZ"/>
        </w:rPr>
      </w:pPr>
      <w:r w:rsidRPr="00D269A0">
        <w:rPr>
          <w:lang w:val="kk-KZ"/>
        </w:rPr>
        <w:t>- колледждердің ғылыми қоғамдарына көмек көрсету</w:t>
      </w:r>
    </w:p>
    <w:p w:rsidR="00A200E1" w:rsidRPr="00D269A0" w:rsidRDefault="00A200E1" w:rsidP="00A200E1">
      <w:pPr>
        <w:rPr>
          <w:lang w:val="kk-KZ"/>
        </w:rPr>
      </w:pPr>
      <w:r w:rsidRPr="00D269A0">
        <w:rPr>
          <w:lang w:val="kk-KZ"/>
        </w:rPr>
        <w:tab/>
      </w:r>
    </w:p>
    <w:p w:rsidR="00A200E1" w:rsidRPr="00E33BB9" w:rsidRDefault="00A200E1" w:rsidP="00A200E1">
      <w:pPr>
        <w:pStyle w:val="1"/>
        <w:tabs>
          <w:tab w:val="clear" w:pos="851"/>
          <w:tab w:val="left" w:pos="720"/>
        </w:tabs>
        <w:spacing w:before="0" w:after="0"/>
        <w:ind w:left="720" w:hanging="720"/>
        <w:rPr>
          <w:rFonts w:ascii="Times New Roman" w:hAnsi="Times New Roman"/>
          <w:sz w:val="24"/>
          <w:lang w:val="kk-KZ"/>
        </w:rPr>
      </w:pPr>
      <w:r w:rsidRPr="00E33BB9">
        <w:rPr>
          <w:rFonts w:ascii="Times New Roman" w:hAnsi="Times New Roman"/>
          <w:sz w:val="24"/>
          <w:lang w:val="kk-KZ"/>
        </w:rPr>
        <w:t>2</w:t>
      </w:r>
      <w:r w:rsidRPr="00E33BB9">
        <w:rPr>
          <w:rFonts w:ascii="Times New Roman" w:hAnsi="Times New Roman"/>
          <w:sz w:val="24"/>
          <w:lang w:val="kk-KZ"/>
        </w:rPr>
        <w:tab/>
      </w:r>
      <w:r w:rsidR="008849D3">
        <w:rPr>
          <w:rFonts w:ascii="Times New Roman" w:hAnsi="Times New Roman"/>
          <w:sz w:val="24"/>
          <w:lang w:val="kk-KZ"/>
        </w:rPr>
        <w:t>КОНКУРСТЫ ӨТКІЗУ ТӘРТІБІ</w:t>
      </w:r>
    </w:p>
    <w:p w:rsidR="00A200E1" w:rsidRPr="00E33BB9" w:rsidRDefault="00A200E1" w:rsidP="00A200E1">
      <w:pPr>
        <w:tabs>
          <w:tab w:val="left" w:pos="1080"/>
        </w:tabs>
        <w:jc w:val="both"/>
        <w:rPr>
          <w:sz w:val="8"/>
          <w:szCs w:val="8"/>
          <w:lang w:val="kk-KZ"/>
        </w:rPr>
      </w:pPr>
    </w:p>
    <w:p w:rsidR="00A200E1" w:rsidRPr="00713D09" w:rsidRDefault="00713D09" w:rsidP="00A200E1">
      <w:pPr>
        <w:numPr>
          <w:ilvl w:val="1"/>
          <w:numId w:val="3"/>
        </w:numPr>
        <w:tabs>
          <w:tab w:val="left" w:pos="1080"/>
        </w:tabs>
        <w:jc w:val="both"/>
        <w:rPr>
          <w:lang w:val="kk-KZ"/>
        </w:rPr>
      </w:pPr>
      <w:r>
        <w:rPr>
          <w:lang w:val="kk-KZ"/>
        </w:rPr>
        <w:t>Конкурсқа мемлекеттік және жеке меншік колледж оқушылары</w:t>
      </w:r>
      <w:r w:rsidR="0089408B">
        <w:rPr>
          <w:lang w:val="kk-KZ"/>
        </w:rPr>
        <w:t xml:space="preserve"> қатыса алады</w:t>
      </w:r>
      <w:r w:rsidR="008373BD">
        <w:rPr>
          <w:lang w:val="kk-KZ"/>
        </w:rPr>
        <w:t>.</w:t>
      </w:r>
      <w:r w:rsidR="007A12B7">
        <w:rPr>
          <w:lang w:val="kk-KZ"/>
        </w:rPr>
        <w:t xml:space="preserve"> </w:t>
      </w:r>
    </w:p>
    <w:p w:rsidR="00A200E1" w:rsidRPr="00713D09" w:rsidRDefault="00A200E1" w:rsidP="00A200E1">
      <w:pPr>
        <w:tabs>
          <w:tab w:val="left" w:pos="720"/>
        </w:tabs>
        <w:jc w:val="both"/>
        <w:rPr>
          <w:lang w:val="kk-KZ"/>
        </w:rPr>
      </w:pPr>
      <w:r w:rsidRPr="00713D09">
        <w:rPr>
          <w:lang w:val="kk-KZ"/>
        </w:rPr>
        <w:t>2.2</w:t>
      </w:r>
      <w:r w:rsidRPr="00713D09">
        <w:rPr>
          <w:lang w:val="kk-KZ"/>
        </w:rPr>
        <w:tab/>
        <w:t xml:space="preserve">Конкурс </w:t>
      </w:r>
      <w:r w:rsidR="0089408B">
        <w:rPr>
          <w:lang w:val="kk-KZ"/>
        </w:rPr>
        <w:t>екі кезеңде өткізіледі</w:t>
      </w:r>
      <w:r w:rsidR="007A12B7" w:rsidRPr="00713D09">
        <w:rPr>
          <w:lang w:val="kk-KZ"/>
        </w:rPr>
        <w:t xml:space="preserve"> </w:t>
      </w:r>
      <w:r w:rsidR="00B9401F">
        <w:rPr>
          <w:lang w:val="kk-KZ"/>
        </w:rPr>
        <w:t>:</w:t>
      </w:r>
    </w:p>
    <w:p w:rsidR="00A200E1" w:rsidRDefault="00A200E1" w:rsidP="00A200E1">
      <w:pPr>
        <w:numPr>
          <w:ilvl w:val="0"/>
          <w:numId w:val="4"/>
        </w:numPr>
        <w:ind w:firstLine="0"/>
        <w:jc w:val="both"/>
      </w:pPr>
      <w:r w:rsidRPr="00AE5795">
        <w:t>1</w:t>
      </w:r>
      <w:r w:rsidR="0089408B">
        <w:t>-</w:t>
      </w:r>
      <w:r w:rsidR="0089408B">
        <w:rPr>
          <w:lang w:val="kk-KZ"/>
        </w:rPr>
        <w:t>ші кезең</w:t>
      </w:r>
      <w:r w:rsidRPr="00AE5795">
        <w:t xml:space="preserve"> – </w:t>
      </w:r>
      <w:r w:rsidR="00713D09">
        <w:rPr>
          <w:lang w:val="kk-KZ"/>
        </w:rPr>
        <w:t xml:space="preserve">ішкі </w:t>
      </w:r>
      <w:proofErr w:type="gramStart"/>
      <w:r w:rsidR="00713D09">
        <w:rPr>
          <w:lang w:val="kk-KZ"/>
        </w:rPr>
        <w:t xml:space="preserve">колледждік </w:t>
      </w:r>
      <w:r w:rsidR="00170796">
        <w:rPr>
          <w:lang w:val="kk-KZ"/>
        </w:rPr>
        <w:t>;</w:t>
      </w:r>
      <w:proofErr w:type="gramEnd"/>
    </w:p>
    <w:p w:rsidR="00A200E1" w:rsidRDefault="00A200E1" w:rsidP="00A200E1">
      <w:pPr>
        <w:numPr>
          <w:ilvl w:val="0"/>
          <w:numId w:val="4"/>
        </w:numPr>
        <w:ind w:firstLine="0"/>
        <w:jc w:val="both"/>
      </w:pPr>
      <w:r>
        <w:t>2-</w:t>
      </w:r>
      <w:r w:rsidR="0089408B">
        <w:rPr>
          <w:lang w:val="kk-KZ"/>
        </w:rPr>
        <w:t>ші кезең</w:t>
      </w:r>
      <w:r>
        <w:t xml:space="preserve"> – </w:t>
      </w:r>
      <w:r w:rsidR="0089408B">
        <w:rPr>
          <w:lang w:val="kk-KZ"/>
        </w:rPr>
        <w:t>қалалық, екі тур өткізіледі</w:t>
      </w:r>
      <w:r>
        <w:t xml:space="preserve">: </w:t>
      </w:r>
    </w:p>
    <w:p w:rsidR="00A200E1" w:rsidRDefault="0089408B" w:rsidP="00A200E1">
      <w:pPr>
        <w:numPr>
          <w:ilvl w:val="0"/>
          <w:numId w:val="5"/>
        </w:numPr>
        <w:jc w:val="both"/>
      </w:pPr>
      <w:r>
        <w:t>1-</w:t>
      </w:r>
      <w:r>
        <w:rPr>
          <w:lang w:val="kk-KZ"/>
        </w:rPr>
        <w:t>ші</w:t>
      </w:r>
      <w:r w:rsidR="00A200E1">
        <w:t xml:space="preserve"> тур – </w:t>
      </w:r>
      <w:r>
        <w:rPr>
          <w:lang w:val="kk-KZ"/>
        </w:rPr>
        <w:t>сырттай</w:t>
      </w:r>
      <w:r w:rsidR="00A200E1">
        <w:t>;</w:t>
      </w:r>
    </w:p>
    <w:p w:rsidR="00A200E1" w:rsidRDefault="0089408B" w:rsidP="00A200E1">
      <w:pPr>
        <w:numPr>
          <w:ilvl w:val="0"/>
          <w:numId w:val="5"/>
        </w:numPr>
        <w:jc w:val="both"/>
      </w:pPr>
      <w:r>
        <w:t>2-</w:t>
      </w:r>
      <w:r>
        <w:rPr>
          <w:lang w:val="kk-KZ"/>
        </w:rPr>
        <w:t>ші</w:t>
      </w:r>
      <w:r w:rsidR="00A200E1">
        <w:t xml:space="preserve"> тур – </w:t>
      </w:r>
      <w:r>
        <w:rPr>
          <w:lang w:val="kk-KZ"/>
        </w:rPr>
        <w:t>көпшілік алдында жобаларды қорғау</w:t>
      </w:r>
      <w:r w:rsidR="00A200E1">
        <w:t>.</w:t>
      </w:r>
    </w:p>
    <w:p w:rsidR="009541DB" w:rsidRPr="006D05A5" w:rsidRDefault="009541DB" w:rsidP="006D05A5">
      <w:pPr>
        <w:jc w:val="both"/>
      </w:pPr>
      <w:r>
        <w:rPr>
          <w:lang w:val="kk-KZ"/>
        </w:rPr>
        <w:t>2.3</w:t>
      </w:r>
      <w:r w:rsidR="002410CC">
        <w:rPr>
          <w:lang w:val="kk-KZ"/>
        </w:rPr>
        <w:tab/>
      </w:r>
      <w:r w:rsidR="006D05A5" w:rsidRPr="006D05A5">
        <w:rPr>
          <w:lang w:val="kk-KZ"/>
        </w:rPr>
        <w:t>Конкурсқа қатыс</w:t>
      </w:r>
      <w:r w:rsidR="00B9401F">
        <w:rPr>
          <w:lang w:val="kk-KZ"/>
        </w:rPr>
        <w:t>у үшін жобалар колледждің өтініш</w:t>
      </w:r>
      <w:r w:rsidR="006D05A5" w:rsidRPr="006D05A5">
        <w:rPr>
          <w:lang w:val="kk-KZ"/>
        </w:rPr>
        <w:t>і бойынша қабылданады</w:t>
      </w:r>
      <w:r w:rsidR="006D05A5">
        <w:rPr>
          <w:lang w:val="kk-KZ"/>
        </w:rPr>
        <w:t>.</w:t>
      </w:r>
    </w:p>
    <w:p w:rsidR="00A200E1" w:rsidRPr="009541DB" w:rsidRDefault="009541DB" w:rsidP="00251D15">
      <w:pPr>
        <w:tabs>
          <w:tab w:val="left" w:pos="709"/>
        </w:tabs>
        <w:ind w:left="709" w:hanging="709"/>
        <w:jc w:val="both"/>
        <w:rPr>
          <w:lang w:val="kk-KZ"/>
        </w:rPr>
      </w:pPr>
      <w:r>
        <w:rPr>
          <w:lang w:val="kk-KZ"/>
        </w:rPr>
        <w:t>2.4</w:t>
      </w:r>
      <w:r w:rsidR="002410CC">
        <w:rPr>
          <w:lang w:val="kk-KZ"/>
        </w:rPr>
        <w:tab/>
      </w:r>
      <w:r w:rsidR="001B7B4C">
        <w:rPr>
          <w:lang w:val="kk-KZ"/>
        </w:rPr>
        <w:t>Конкурстың қалалық кезеңінің бірінші турында бірінші кезеңнің жеңімпаздары қатысады</w:t>
      </w:r>
      <w:r w:rsidR="00A200E1" w:rsidRPr="001B7B4C">
        <w:rPr>
          <w:lang w:val="kk-KZ"/>
        </w:rPr>
        <w:t xml:space="preserve">. </w:t>
      </w:r>
      <w:r w:rsidR="001B7B4C">
        <w:rPr>
          <w:lang w:val="kk-KZ"/>
        </w:rPr>
        <w:t xml:space="preserve">Ілеспе құжаттарымен жобалар </w:t>
      </w:r>
      <w:r w:rsidR="008373BD" w:rsidRPr="001B7B4C">
        <w:rPr>
          <w:lang w:val="kk-KZ"/>
        </w:rPr>
        <w:t>(</w:t>
      </w:r>
      <w:r w:rsidR="001B7B4C">
        <w:rPr>
          <w:lang w:val="kk-KZ"/>
        </w:rPr>
        <w:t>тапсырыс, мектеп жолдамасы, жетекшілердің пікірлері</w:t>
      </w:r>
      <w:r w:rsidR="005D7774" w:rsidRPr="001B7B4C">
        <w:rPr>
          <w:lang w:val="kk-KZ"/>
        </w:rPr>
        <w:t xml:space="preserve">) </w:t>
      </w:r>
      <w:r w:rsidR="001B7B4C">
        <w:rPr>
          <w:lang w:val="kk-KZ"/>
        </w:rPr>
        <w:t>конкурста қағаз және электронды түрінде көрсетіледі</w:t>
      </w:r>
      <w:r w:rsidR="007A12B7" w:rsidRPr="001B7B4C">
        <w:rPr>
          <w:lang w:val="kk-KZ"/>
        </w:rPr>
        <w:t xml:space="preserve">. </w:t>
      </w:r>
      <w:r w:rsidR="00A200E1" w:rsidRPr="009650F9">
        <w:rPr>
          <w:lang w:val="kk-KZ"/>
        </w:rPr>
        <w:t>(</w:t>
      </w:r>
      <w:r w:rsidR="001B7B4C">
        <w:rPr>
          <w:lang w:val="kk-KZ"/>
        </w:rPr>
        <w:t>Қосымшалар</w:t>
      </w:r>
      <w:r w:rsidR="007A12B7" w:rsidRPr="009650F9">
        <w:rPr>
          <w:lang w:val="kk-KZ"/>
        </w:rPr>
        <w:t xml:space="preserve"> </w:t>
      </w:r>
      <w:r w:rsidR="00A200E1" w:rsidRPr="009650F9">
        <w:rPr>
          <w:lang w:val="kk-KZ"/>
        </w:rPr>
        <w:t xml:space="preserve">1, 2, 3, 4). </w:t>
      </w:r>
    </w:p>
    <w:p w:rsidR="00A200E1" w:rsidRPr="009D6701" w:rsidRDefault="00A200E1" w:rsidP="002410CC">
      <w:pPr>
        <w:ind w:left="705" w:hanging="705"/>
        <w:jc w:val="both"/>
        <w:rPr>
          <w:lang w:val="kk-KZ"/>
        </w:rPr>
      </w:pPr>
      <w:r w:rsidRPr="009D6701">
        <w:rPr>
          <w:lang w:val="kk-KZ"/>
        </w:rPr>
        <w:t>2</w:t>
      </w:r>
      <w:r w:rsidR="009541DB" w:rsidRPr="009D6701">
        <w:rPr>
          <w:lang w:val="kk-KZ"/>
        </w:rPr>
        <w:t>.5</w:t>
      </w:r>
      <w:r w:rsidRPr="009D6701">
        <w:rPr>
          <w:lang w:val="kk-KZ"/>
        </w:rPr>
        <w:tab/>
        <w:t xml:space="preserve"> </w:t>
      </w:r>
      <w:r w:rsidR="006D05A5" w:rsidRPr="006D05A5">
        <w:rPr>
          <w:lang w:val="kk-KZ"/>
        </w:rPr>
        <w:t>Белгіленген талаптарға сәйкес ресімделмеген ұсынылған жобалар мен ілеспе құжаттар қарауға қабылданбайды (1-5 қосымша).</w:t>
      </w:r>
    </w:p>
    <w:p w:rsidR="00F63188" w:rsidRPr="00100556" w:rsidRDefault="009541DB" w:rsidP="002410CC">
      <w:pPr>
        <w:ind w:left="705" w:hanging="705"/>
        <w:jc w:val="both"/>
        <w:rPr>
          <w:color w:val="000000"/>
          <w:lang w:val="kk-KZ"/>
        </w:rPr>
      </w:pPr>
      <w:r w:rsidRPr="009D6701">
        <w:rPr>
          <w:lang w:val="kk-KZ"/>
        </w:rPr>
        <w:t>2.6</w:t>
      </w:r>
      <w:r w:rsidR="00A200E1" w:rsidRPr="009D6701">
        <w:rPr>
          <w:lang w:val="kk-KZ"/>
        </w:rPr>
        <w:tab/>
      </w:r>
      <w:r w:rsidR="009D6701">
        <w:rPr>
          <w:lang w:val="kk-KZ"/>
        </w:rPr>
        <w:t>Конкурстық комиссия бірінші (сырттай) турда жобаларды бағалайды және оларды көпшілік алдында қорғауға шешім қабылданады (Қосымшалар</w:t>
      </w:r>
      <w:r w:rsidR="00FB5623" w:rsidRPr="009D6701">
        <w:rPr>
          <w:lang w:val="kk-KZ"/>
        </w:rPr>
        <w:t xml:space="preserve"> </w:t>
      </w:r>
      <w:r w:rsidR="00B82E38" w:rsidRPr="009D6701">
        <w:rPr>
          <w:lang w:val="kk-KZ"/>
        </w:rPr>
        <w:t>5</w:t>
      </w:r>
      <w:r w:rsidR="00FB5623" w:rsidRPr="009D6701">
        <w:rPr>
          <w:lang w:val="kk-KZ"/>
        </w:rPr>
        <w:t xml:space="preserve">). </w:t>
      </w:r>
      <w:r w:rsidR="009D6701">
        <w:rPr>
          <w:lang w:val="kk-KZ"/>
        </w:rPr>
        <w:t xml:space="preserve">Рефераттық </w:t>
      </w:r>
      <w:r w:rsidR="009D6701">
        <w:rPr>
          <w:lang w:val="kk-KZ"/>
        </w:rPr>
        <w:lastRenderedPageBreak/>
        <w:t>жұмыстар, сонымен қатар түпнұсқа болып табылмайтын жұмыстардан бас тартылады</w:t>
      </w:r>
      <w:r w:rsidR="00F63188" w:rsidRPr="00100556">
        <w:rPr>
          <w:color w:val="000000"/>
          <w:lang w:val="kk-KZ"/>
        </w:rPr>
        <w:t xml:space="preserve">. </w:t>
      </w:r>
    </w:p>
    <w:p w:rsidR="00A200E1" w:rsidRPr="00100556" w:rsidRDefault="009541DB" w:rsidP="002410CC">
      <w:pPr>
        <w:ind w:left="705" w:hanging="705"/>
        <w:jc w:val="both"/>
        <w:rPr>
          <w:lang w:val="kk-KZ"/>
        </w:rPr>
      </w:pPr>
      <w:r w:rsidRPr="00100556">
        <w:rPr>
          <w:lang w:val="kk-KZ"/>
        </w:rPr>
        <w:t>2.7</w:t>
      </w:r>
      <w:r w:rsidR="00A200E1" w:rsidRPr="00100556">
        <w:rPr>
          <w:lang w:val="kk-KZ"/>
        </w:rPr>
        <w:tab/>
      </w:r>
      <w:r w:rsidR="00100556">
        <w:rPr>
          <w:lang w:val="kk-KZ"/>
        </w:rPr>
        <w:t>Конкурстың екінші кезеңінің сырттай турының қорытындысы бойынша жобаларды көпшілік алдында қорғау жүргізіледі</w:t>
      </w:r>
      <w:r w:rsidR="00A200E1">
        <w:rPr>
          <w:lang w:val="kk-KZ"/>
        </w:rPr>
        <w:t xml:space="preserve"> </w:t>
      </w:r>
      <w:r w:rsidR="00A200E1" w:rsidRPr="00100556">
        <w:rPr>
          <w:lang w:val="kk-KZ"/>
        </w:rPr>
        <w:t>(</w:t>
      </w:r>
      <w:r w:rsidR="00100556">
        <w:rPr>
          <w:lang w:val="kk-KZ"/>
        </w:rPr>
        <w:t>Қосымша</w:t>
      </w:r>
      <w:r w:rsidR="00A200E1" w:rsidRPr="00100556">
        <w:rPr>
          <w:lang w:val="kk-KZ"/>
        </w:rPr>
        <w:t xml:space="preserve"> </w:t>
      </w:r>
      <w:r w:rsidR="00B82E38" w:rsidRPr="00100556">
        <w:rPr>
          <w:lang w:val="kk-KZ"/>
        </w:rPr>
        <w:t>6</w:t>
      </w:r>
      <w:r w:rsidR="00A200E1" w:rsidRPr="00100556">
        <w:rPr>
          <w:lang w:val="kk-KZ"/>
        </w:rPr>
        <w:t>).</w:t>
      </w:r>
    </w:p>
    <w:p w:rsidR="00A200E1" w:rsidRPr="00B6551E" w:rsidRDefault="009541DB" w:rsidP="00A200E1">
      <w:pPr>
        <w:ind w:left="705" w:hanging="705"/>
        <w:jc w:val="both"/>
        <w:rPr>
          <w:lang w:val="kk-KZ"/>
        </w:rPr>
      </w:pPr>
      <w:r w:rsidRPr="00B6551E">
        <w:rPr>
          <w:lang w:val="kk-KZ"/>
        </w:rPr>
        <w:t>2.8</w:t>
      </w:r>
      <w:r w:rsidR="00A200E1" w:rsidRPr="00B6551E">
        <w:rPr>
          <w:lang w:val="kk-KZ"/>
        </w:rPr>
        <w:tab/>
      </w:r>
      <w:r w:rsidR="00B6551E">
        <w:rPr>
          <w:lang w:val="kk-KZ"/>
        </w:rPr>
        <w:t>Конкурстың қалалық кезеңінің 2-ші турында көпшілік алдында қорғау түрінде, алайда конференция өткізу мүмкіндігінің жекеленген бағыттары бойынша немесе конкурстық іс-шаралардың басқадай түрінде өткізіледі</w:t>
      </w:r>
      <w:r w:rsidR="00A200E1" w:rsidRPr="00B6551E">
        <w:rPr>
          <w:lang w:val="kk-KZ"/>
        </w:rPr>
        <w:t xml:space="preserve">. </w:t>
      </w:r>
    </w:p>
    <w:p w:rsidR="00A200E1" w:rsidRPr="00B01844" w:rsidRDefault="009541DB" w:rsidP="00A200E1">
      <w:pPr>
        <w:ind w:left="705" w:hanging="705"/>
        <w:jc w:val="both"/>
        <w:rPr>
          <w:lang w:val="kk-KZ"/>
        </w:rPr>
      </w:pPr>
      <w:r w:rsidRPr="009C1BB3">
        <w:rPr>
          <w:lang w:val="kk-KZ"/>
        </w:rPr>
        <w:t>2.9</w:t>
      </w:r>
      <w:r w:rsidR="00A200E1" w:rsidRPr="009C1BB3">
        <w:rPr>
          <w:lang w:val="kk-KZ"/>
        </w:rPr>
        <w:tab/>
      </w:r>
      <w:r w:rsidR="009C1BB3">
        <w:rPr>
          <w:lang w:val="kk-KZ"/>
        </w:rPr>
        <w:t xml:space="preserve">Конкурстың қалалық кезеңінің </w:t>
      </w:r>
      <w:r w:rsidR="009C1BB3" w:rsidRPr="009C1BB3">
        <w:rPr>
          <w:lang w:val="kk-KZ"/>
        </w:rPr>
        <w:t>2-</w:t>
      </w:r>
      <w:r w:rsidR="009C1BB3">
        <w:rPr>
          <w:lang w:val="kk-KZ"/>
        </w:rPr>
        <w:t>ші турының жеңімпаздарды марапаттау жүргізіледі</w:t>
      </w:r>
      <w:r w:rsidR="00A200E1" w:rsidRPr="009C1BB3">
        <w:rPr>
          <w:lang w:val="kk-KZ"/>
        </w:rPr>
        <w:t xml:space="preserve">. </w:t>
      </w:r>
      <w:r w:rsidR="009C1BB3">
        <w:rPr>
          <w:lang w:val="kk-KZ"/>
        </w:rPr>
        <w:t>Марапаттаудың барысын жүргізу жиналыс, слет, конференция түрінде өткізіледі</w:t>
      </w:r>
      <w:r w:rsidR="00A200E1" w:rsidRPr="00B01844">
        <w:rPr>
          <w:lang w:val="kk-KZ"/>
        </w:rPr>
        <w:t xml:space="preserve">. </w:t>
      </w:r>
    </w:p>
    <w:p w:rsidR="00A200E1" w:rsidRPr="00B01844" w:rsidRDefault="009541DB" w:rsidP="00A200E1">
      <w:pPr>
        <w:ind w:left="705" w:hanging="705"/>
        <w:jc w:val="both"/>
        <w:rPr>
          <w:lang w:val="kk-KZ"/>
        </w:rPr>
      </w:pPr>
      <w:r w:rsidRPr="00B01844">
        <w:rPr>
          <w:lang w:val="kk-KZ"/>
        </w:rPr>
        <w:t>2.10</w:t>
      </w:r>
      <w:r w:rsidR="00A200E1" w:rsidRPr="00B01844">
        <w:rPr>
          <w:lang w:val="kk-KZ"/>
        </w:rPr>
        <w:tab/>
      </w:r>
      <w:r w:rsidR="00A24B93">
        <w:rPr>
          <w:lang w:val="kk-KZ"/>
        </w:rPr>
        <w:t xml:space="preserve">Конкурстың бірінші кееңінің мерзімі мен түрлерін </w:t>
      </w:r>
      <w:r w:rsidR="00713D09">
        <w:rPr>
          <w:lang w:val="kk-KZ"/>
        </w:rPr>
        <w:t xml:space="preserve">колледж </w:t>
      </w:r>
      <w:r w:rsidR="00A24B93">
        <w:rPr>
          <w:lang w:val="kk-KZ"/>
        </w:rPr>
        <w:t>директорлары айқындайды</w:t>
      </w:r>
      <w:r w:rsidR="00A200E1" w:rsidRPr="00B01844">
        <w:rPr>
          <w:lang w:val="kk-KZ"/>
        </w:rPr>
        <w:t>.</w:t>
      </w:r>
    </w:p>
    <w:p w:rsidR="00A200E1" w:rsidRPr="00B01844" w:rsidRDefault="009541DB" w:rsidP="00A200E1">
      <w:pPr>
        <w:ind w:left="705" w:hanging="705"/>
        <w:jc w:val="both"/>
        <w:rPr>
          <w:lang w:val="kk-KZ"/>
        </w:rPr>
      </w:pPr>
      <w:r w:rsidRPr="00B01844">
        <w:rPr>
          <w:lang w:val="kk-KZ"/>
        </w:rPr>
        <w:t>2.11</w:t>
      </w:r>
      <w:r w:rsidR="00A200E1" w:rsidRPr="00B01844">
        <w:rPr>
          <w:lang w:val="kk-KZ"/>
        </w:rPr>
        <w:tab/>
      </w:r>
      <w:r w:rsidR="00B01844">
        <w:rPr>
          <w:lang w:val="kk-KZ"/>
        </w:rPr>
        <w:t>Конкурстың с</w:t>
      </w:r>
      <w:r w:rsidR="004A54ED">
        <w:rPr>
          <w:lang w:val="kk-KZ"/>
        </w:rPr>
        <w:t>екци</w:t>
      </w:r>
      <w:r w:rsidR="00B01844">
        <w:rPr>
          <w:lang w:val="kk-KZ"/>
        </w:rPr>
        <w:t>ялары</w:t>
      </w:r>
      <w:r w:rsidR="00A200E1" w:rsidRPr="00B01844">
        <w:rPr>
          <w:lang w:val="kk-KZ"/>
        </w:rPr>
        <w:t xml:space="preserve">, </w:t>
      </w:r>
      <w:r w:rsidR="00B01844">
        <w:rPr>
          <w:lang w:val="kk-KZ"/>
        </w:rPr>
        <w:t>екінші кезеңнің және турларының мерзімдері, екінші турды өткізу тәртібі, мерзімі, түрі және қорытынды іс-шаралардың тақырыптары (жеңімпаздарды марапаттау барысы) және басқалары жыл сайын ұйым</w:t>
      </w:r>
      <w:r w:rsidR="00B9401F">
        <w:rPr>
          <w:lang w:val="kk-KZ"/>
        </w:rPr>
        <w:t xml:space="preserve"> </w:t>
      </w:r>
      <w:r w:rsidR="00B01844">
        <w:rPr>
          <w:lang w:val="kk-KZ"/>
        </w:rPr>
        <w:t>комитеті анықтайды және басқарма ұйымдарының мәліметтеріне дейін және конкурстың екінші кезеңінің басына дейін бір айдан кем емес білім беру ұйымдарына жеткізіледі</w:t>
      </w:r>
      <w:r w:rsidR="00A200E1" w:rsidRPr="00B01844">
        <w:rPr>
          <w:lang w:val="kk-KZ"/>
        </w:rPr>
        <w:t>.</w:t>
      </w:r>
    </w:p>
    <w:p w:rsidR="00A200E1" w:rsidRPr="00B01844" w:rsidRDefault="00A200E1" w:rsidP="00A200E1">
      <w:pPr>
        <w:ind w:firstLine="720"/>
        <w:jc w:val="both"/>
        <w:rPr>
          <w:lang w:val="kk-KZ"/>
        </w:rPr>
      </w:pPr>
    </w:p>
    <w:p w:rsidR="00A200E1" w:rsidRPr="00A45DB8" w:rsidRDefault="00A200E1" w:rsidP="0094424E">
      <w:pPr>
        <w:pStyle w:val="1"/>
        <w:tabs>
          <w:tab w:val="clear" w:pos="851"/>
          <w:tab w:val="left" w:pos="720"/>
        </w:tabs>
        <w:spacing w:before="0" w:after="0"/>
        <w:ind w:left="720" w:hanging="720"/>
        <w:rPr>
          <w:rFonts w:ascii="Times New Roman" w:hAnsi="Times New Roman"/>
          <w:sz w:val="24"/>
          <w:lang w:val="kk-KZ"/>
        </w:rPr>
      </w:pPr>
      <w:r w:rsidRPr="00A45DB8">
        <w:rPr>
          <w:rFonts w:ascii="Times New Roman" w:hAnsi="Times New Roman"/>
          <w:sz w:val="24"/>
          <w:lang w:val="kk-KZ"/>
        </w:rPr>
        <w:t>3</w:t>
      </w:r>
      <w:r w:rsidRPr="00A45DB8">
        <w:rPr>
          <w:rFonts w:ascii="Times New Roman" w:hAnsi="Times New Roman"/>
          <w:sz w:val="24"/>
          <w:lang w:val="kk-KZ"/>
        </w:rPr>
        <w:tab/>
      </w:r>
      <w:r w:rsidR="0094424E">
        <w:rPr>
          <w:rFonts w:ascii="Times New Roman" w:hAnsi="Times New Roman"/>
          <w:sz w:val="24"/>
          <w:lang w:val="kk-KZ"/>
        </w:rPr>
        <w:t>қорытындысын шығару және жеңімпаздарды марапаттау</w:t>
      </w:r>
    </w:p>
    <w:p w:rsidR="00A200E1" w:rsidRPr="00A45DB8" w:rsidRDefault="00A200E1" w:rsidP="00A200E1">
      <w:pPr>
        <w:ind w:left="705" w:hanging="705"/>
        <w:jc w:val="both"/>
        <w:rPr>
          <w:sz w:val="8"/>
          <w:szCs w:val="8"/>
          <w:lang w:val="kk-KZ"/>
        </w:rPr>
      </w:pPr>
    </w:p>
    <w:p w:rsidR="00A200E1" w:rsidRPr="00A45DB8" w:rsidRDefault="000E50AE" w:rsidP="00A200E1">
      <w:pPr>
        <w:ind w:left="705" w:hanging="705"/>
        <w:jc w:val="both"/>
        <w:rPr>
          <w:lang w:val="kk-KZ"/>
        </w:rPr>
      </w:pPr>
      <w:r>
        <w:rPr>
          <w:lang w:val="kk-KZ"/>
        </w:rPr>
        <w:t>3.1</w:t>
      </w:r>
      <w:r w:rsidRPr="000E50AE">
        <w:rPr>
          <w:lang w:val="kk-KZ"/>
        </w:rPr>
        <w:t xml:space="preserve"> </w:t>
      </w:r>
      <w:bookmarkStart w:id="2" w:name="_GoBack"/>
      <w:bookmarkEnd w:id="2"/>
      <w:r w:rsidR="00A45DB8">
        <w:rPr>
          <w:lang w:val="kk-KZ"/>
        </w:rPr>
        <w:t>Әрбір бағыт бойынша (секциялар) конкурстың екінші кезеңі үшін к</w:t>
      </w:r>
      <w:r w:rsidR="00A200E1" w:rsidRPr="00A45DB8">
        <w:rPr>
          <w:lang w:val="kk-KZ"/>
        </w:rPr>
        <w:t>онкурс</w:t>
      </w:r>
      <w:r w:rsidR="00A45DB8">
        <w:rPr>
          <w:lang w:val="kk-KZ"/>
        </w:rPr>
        <w:t>тық</w:t>
      </w:r>
      <w:r w:rsidR="00A45DB8" w:rsidRPr="00A45DB8">
        <w:rPr>
          <w:lang w:val="kk-KZ"/>
        </w:rPr>
        <w:t xml:space="preserve"> комисси</w:t>
      </w:r>
      <w:r w:rsidR="00A45DB8">
        <w:rPr>
          <w:lang w:val="kk-KZ"/>
        </w:rPr>
        <w:t>яны</w:t>
      </w:r>
      <w:r w:rsidR="00A200E1" w:rsidRPr="00A45DB8">
        <w:rPr>
          <w:lang w:val="kk-KZ"/>
        </w:rPr>
        <w:t xml:space="preserve"> </w:t>
      </w:r>
      <w:r w:rsidR="00A45DB8">
        <w:rPr>
          <w:lang w:val="kk-KZ"/>
        </w:rPr>
        <w:t>ұйымкомитеті тағайындайды</w:t>
      </w:r>
      <w:r w:rsidR="00A200E1" w:rsidRPr="00A45DB8">
        <w:rPr>
          <w:lang w:val="kk-KZ"/>
        </w:rPr>
        <w:t>.</w:t>
      </w:r>
    </w:p>
    <w:p w:rsidR="004A54ED" w:rsidRDefault="004D0C04" w:rsidP="00B9401F">
      <w:pPr>
        <w:tabs>
          <w:tab w:val="left" w:pos="284"/>
          <w:tab w:val="left" w:pos="567"/>
          <w:tab w:val="left" w:pos="851"/>
        </w:tabs>
        <w:ind w:left="703" w:hanging="845"/>
        <w:jc w:val="both"/>
        <w:rPr>
          <w:lang w:val="kk-KZ"/>
        </w:rPr>
      </w:pPr>
      <w:r w:rsidRPr="00A45DB8">
        <w:rPr>
          <w:lang w:val="kk-KZ"/>
        </w:rPr>
        <w:t>3.</w:t>
      </w:r>
      <w:r>
        <w:rPr>
          <w:lang w:val="kk-KZ"/>
        </w:rPr>
        <w:t>2</w:t>
      </w:r>
      <w:r w:rsidR="006D05A5">
        <w:rPr>
          <w:lang w:val="kk-KZ"/>
        </w:rPr>
        <w:t xml:space="preserve">    </w:t>
      </w:r>
      <w:r w:rsidR="00B9401F">
        <w:rPr>
          <w:lang w:val="kk-KZ"/>
        </w:rPr>
        <w:t xml:space="preserve"> </w:t>
      </w:r>
      <w:r w:rsidR="006D05A5">
        <w:rPr>
          <w:lang w:val="kk-KZ"/>
        </w:rPr>
        <w:t xml:space="preserve"> </w:t>
      </w:r>
      <w:r w:rsidR="006D05A5" w:rsidRPr="006D05A5">
        <w:rPr>
          <w:lang w:val="kk-KZ"/>
        </w:rPr>
        <w:t>Конкурстық комиссиялар қоғамдық қорғаныс нәтижелерінің әрқайсысына жеңімпаздар мен жүлдегерлерді анықтайды.</w:t>
      </w:r>
    </w:p>
    <w:p w:rsidR="006D05A5" w:rsidRPr="00B9401F" w:rsidRDefault="006D05A5" w:rsidP="006D05A5">
      <w:pPr>
        <w:tabs>
          <w:tab w:val="left" w:pos="284"/>
          <w:tab w:val="left" w:pos="709"/>
        </w:tabs>
        <w:ind w:left="705" w:hanging="705"/>
        <w:jc w:val="both"/>
        <w:rPr>
          <w:lang w:val="kk-KZ"/>
        </w:rPr>
      </w:pPr>
      <w:r>
        <w:rPr>
          <w:lang w:val="kk-KZ"/>
        </w:rPr>
        <w:t xml:space="preserve">3.3    </w:t>
      </w:r>
      <w:r w:rsidR="00B9401F" w:rsidRPr="00B9401F">
        <w:rPr>
          <w:lang w:val="kk-KZ"/>
        </w:rPr>
        <w:t>Конкурстың қорытындысы бойынша ең үздік жұмыстар: 1, 2, 3 орын. Қалған жобалар конкурстық комиссиялар анықтайтын номинациялармен берілуі мүмкін.</w:t>
      </w:r>
    </w:p>
    <w:p w:rsidR="006D05A5" w:rsidRPr="006D05A5" w:rsidRDefault="006D05A5" w:rsidP="006D05A5">
      <w:pPr>
        <w:tabs>
          <w:tab w:val="left" w:pos="284"/>
          <w:tab w:val="left" w:pos="709"/>
        </w:tabs>
        <w:ind w:left="705" w:hanging="705"/>
        <w:jc w:val="both"/>
        <w:rPr>
          <w:lang w:val="kk-KZ"/>
        </w:rPr>
      </w:pPr>
      <w:r>
        <w:rPr>
          <w:lang w:val="kk-KZ"/>
        </w:rPr>
        <w:t>3.4</w:t>
      </w:r>
      <w:r w:rsidRPr="00B9401F">
        <w:rPr>
          <w:lang w:val="kk-KZ"/>
        </w:rPr>
        <w:t xml:space="preserve"> </w:t>
      </w:r>
      <w:r>
        <w:rPr>
          <w:lang w:val="kk-KZ"/>
        </w:rPr>
        <w:t xml:space="preserve">  </w:t>
      </w:r>
      <w:r w:rsidRPr="006D05A5">
        <w:rPr>
          <w:lang w:val="kk-KZ"/>
        </w:rPr>
        <w:t>Жүлделерге ие болған жобалардың авторлары университеттің дипломымен марапатталды.</w:t>
      </w:r>
    </w:p>
    <w:p w:rsidR="00A200E1" w:rsidRPr="009650F9" w:rsidRDefault="00A200E1" w:rsidP="00A200E1">
      <w:pPr>
        <w:ind w:left="705" w:hanging="705"/>
        <w:jc w:val="both"/>
        <w:rPr>
          <w:lang w:val="kk-KZ"/>
        </w:rPr>
      </w:pPr>
    </w:p>
    <w:p w:rsidR="00A200E1" w:rsidRDefault="00A200E1" w:rsidP="00A200E1">
      <w:pPr>
        <w:ind w:left="705" w:hanging="705"/>
        <w:jc w:val="both"/>
        <w:rPr>
          <w:lang w:val="kk-KZ"/>
        </w:rPr>
      </w:pPr>
    </w:p>
    <w:p w:rsidR="00B9401F" w:rsidRDefault="00B9401F" w:rsidP="00A200E1">
      <w:pPr>
        <w:ind w:left="705" w:hanging="705"/>
        <w:jc w:val="both"/>
        <w:rPr>
          <w:lang w:val="kk-KZ"/>
        </w:rPr>
      </w:pPr>
    </w:p>
    <w:p w:rsidR="00B9401F" w:rsidRDefault="00B9401F" w:rsidP="00A200E1">
      <w:pPr>
        <w:ind w:left="705" w:hanging="705"/>
        <w:jc w:val="both"/>
        <w:rPr>
          <w:lang w:val="kk-KZ"/>
        </w:rPr>
      </w:pPr>
    </w:p>
    <w:p w:rsidR="00B9401F" w:rsidRDefault="00B9401F" w:rsidP="00A200E1">
      <w:pPr>
        <w:ind w:left="705" w:hanging="705"/>
        <w:jc w:val="both"/>
        <w:rPr>
          <w:lang w:val="kk-KZ"/>
        </w:rPr>
      </w:pPr>
    </w:p>
    <w:p w:rsidR="00B9401F" w:rsidRDefault="00B9401F" w:rsidP="00A200E1">
      <w:pPr>
        <w:ind w:left="705" w:hanging="705"/>
        <w:jc w:val="both"/>
        <w:rPr>
          <w:lang w:val="kk-KZ"/>
        </w:rPr>
      </w:pPr>
    </w:p>
    <w:p w:rsidR="00B9401F" w:rsidRDefault="00B9401F" w:rsidP="00A200E1">
      <w:pPr>
        <w:ind w:left="705" w:hanging="705"/>
        <w:jc w:val="both"/>
        <w:rPr>
          <w:lang w:val="kk-KZ"/>
        </w:rPr>
      </w:pPr>
    </w:p>
    <w:p w:rsidR="00B9401F" w:rsidRDefault="00B9401F" w:rsidP="00A200E1">
      <w:pPr>
        <w:ind w:left="705" w:hanging="705"/>
        <w:jc w:val="both"/>
        <w:rPr>
          <w:lang w:val="kk-KZ"/>
        </w:rPr>
      </w:pPr>
    </w:p>
    <w:p w:rsidR="00B9401F" w:rsidRDefault="00B9401F" w:rsidP="00A200E1">
      <w:pPr>
        <w:ind w:left="705" w:hanging="705"/>
        <w:jc w:val="both"/>
        <w:rPr>
          <w:lang w:val="kk-KZ"/>
        </w:rPr>
      </w:pPr>
    </w:p>
    <w:p w:rsidR="00B9401F" w:rsidRDefault="00B9401F" w:rsidP="00A200E1">
      <w:pPr>
        <w:ind w:left="705" w:hanging="705"/>
        <w:jc w:val="both"/>
        <w:rPr>
          <w:lang w:val="kk-KZ"/>
        </w:rPr>
      </w:pPr>
    </w:p>
    <w:p w:rsidR="00B9401F" w:rsidRDefault="00B9401F" w:rsidP="00A200E1">
      <w:pPr>
        <w:ind w:left="705" w:hanging="705"/>
        <w:jc w:val="both"/>
        <w:rPr>
          <w:lang w:val="kk-KZ"/>
        </w:rPr>
      </w:pPr>
    </w:p>
    <w:p w:rsidR="00B9401F" w:rsidRDefault="00B9401F" w:rsidP="00A200E1">
      <w:pPr>
        <w:ind w:left="705" w:hanging="705"/>
        <w:jc w:val="both"/>
        <w:rPr>
          <w:lang w:val="kk-KZ"/>
        </w:rPr>
      </w:pPr>
    </w:p>
    <w:p w:rsidR="00B9401F" w:rsidRDefault="00B9401F" w:rsidP="00A200E1">
      <w:pPr>
        <w:ind w:left="705" w:hanging="705"/>
        <w:jc w:val="both"/>
        <w:rPr>
          <w:lang w:val="kk-KZ"/>
        </w:rPr>
      </w:pPr>
    </w:p>
    <w:p w:rsidR="00B9401F" w:rsidRDefault="00B9401F" w:rsidP="00A200E1">
      <w:pPr>
        <w:ind w:left="705" w:hanging="705"/>
        <w:jc w:val="both"/>
        <w:rPr>
          <w:lang w:val="kk-KZ"/>
        </w:rPr>
      </w:pPr>
    </w:p>
    <w:p w:rsidR="00B9401F" w:rsidRDefault="00B9401F" w:rsidP="00A200E1">
      <w:pPr>
        <w:ind w:left="705" w:hanging="705"/>
        <w:jc w:val="both"/>
        <w:rPr>
          <w:lang w:val="kk-KZ"/>
        </w:rPr>
      </w:pPr>
    </w:p>
    <w:p w:rsidR="00B9401F" w:rsidRDefault="00B9401F" w:rsidP="00A200E1">
      <w:pPr>
        <w:ind w:left="705" w:hanging="705"/>
        <w:jc w:val="both"/>
        <w:rPr>
          <w:lang w:val="kk-KZ"/>
        </w:rPr>
      </w:pPr>
    </w:p>
    <w:p w:rsidR="00B9401F" w:rsidRDefault="00B9401F" w:rsidP="00A200E1">
      <w:pPr>
        <w:ind w:left="705" w:hanging="705"/>
        <w:jc w:val="both"/>
        <w:rPr>
          <w:lang w:val="kk-KZ"/>
        </w:rPr>
      </w:pPr>
    </w:p>
    <w:p w:rsidR="00B9401F" w:rsidRDefault="00B9401F" w:rsidP="00A200E1">
      <w:pPr>
        <w:ind w:left="705" w:hanging="705"/>
        <w:jc w:val="both"/>
        <w:rPr>
          <w:lang w:val="kk-KZ"/>
        </w:rPr>
      </w:pPr>
    </w:p>
    <w:p w:rsidR="00B9401F" w:rsidRDefault="00B9401F" w:rsidP="00A200E1">
      <w:pPr>
        <w:ind w:left="705" w:hanging="705"/>
        <w:jc w:val="both"/>
        <w:rPr>
          <w:lang w:val="kk-KZ"/>
        </w:rPr>
      </w:pPr>
    </w:p>
    <w:p w:rsidR="00B9401F" w:rsidRDefault="00B9401F" w:rsidP="00A200E1">
      <w:pPr>
        <w:ind w:left="705" w:hanging="705"/>
        <w:jc w:val="both"/>
        <w:rPr>
          <w:lang w:val="kk-KZ"/>
        </w:rPr>
      </w:pPr>
    </w:p>
    <w:p w:rsidR="00B9401F" w:rsidRDefault="00B9401F" w:rsidP="00A200E1">
      <w:pPr>
        <w:ind w:left="705" w:hanging="705"/>
        <w:jc w:val="both"/>
        <w:rPr>
          <w:lang w:val="kk-KZ"/>
        </w:rPr>
      </w:pPr>
    </w:p>
    <w:p w:rsidR="009650F9" w:rsidRPr="00713D09" w:rsidRDefault="009650F9" w:rsidP="009650F9">
      <w:pPr>
        <w:jc w:val="right"/>
        <w:rPr>
          <w:i/>
          <w:color w:val="000000"/>
          <w:lang w:val="kk-KZ"/>
        </w:rPr>
      </w:pPr>
      <w:r w:rsidRPr="00713D09">
        <w:rPr>
          <w:lang w:val="kk-KZ"/>
        </w:rPr>
        <w:t xml:space="preserve">                                                                                                                          </w:t>
      </w:r>
      <w:r>
        <w:rPr>
          <w:i/>
          <w:color w:val="000000"/>
          <w:lang w:val="kk-KZ"/>
        </w:rPr>
        <w:t>ҚОСЫМША</w:t>
      </w:r>
      <w:r w:rsidRPr="00713D09">
        <w:rPr>
          <w:i/>
          <w:color w:val="000000"/>
          <w:lang w:val="kk-KZ"/>
        </w:rPr>
        <w:t xml:space="preserve"> 1</w:t>
      </w:r>
    </w:p>
    <w:p w:rsidR="009650F9" w:rsidRPr="00713D09" w:rsidRDefault="009650F9" w:rsidP="00A200E1">
      <w:pPr>
        <w:ind w:left="705" w:hanging="705"/>
        <w:jc w:val="both"/>
        <w:rPr>
          <w:lang w:val="kk-KZ"/>
        </w:rPr>
      </w:pPr>
    </w:p>
    <w:p w:rsidR="006D05A5" w:rsidRPr="00B9401F" w:rsidRDefault="00B9401F" w:rsidP="00B9401F">
      <w:pPr>
        <w:ind w:left="705" w:hanging="705"/>
        <w:jc w:val="both"/>
        <w:rPr>
          <w:lang w:val="kk-KZ"/>
        </w:rPr>
      </w:pPr>
      <w:r>
        <w:rPr>
          <w:lang w:val="kk-KZ"/>
        </w:rPr>
        <w:t xml:space="preserve">               </w:t>
      </w:r>
    </w:p>
    <w:p w:rsidR="006D05A5" w:rsidRDefault="006D05A5" w:rsidP="009650F9">
      <w:pPr>
        <w:ind w:left="360"/>
        <w:rPr>
          <w:b/>
          <w:i/>
          <w:lang w:val="kk-KZ"/>
        </w:rPr>
      </w:pPr>
    </w:p>
    <w:p w:rsidR="009650F9" w:rsidRDefault="009650F9" w:rsidP="009650F9">
      <w:pPr>
        <w:ind w:left="360"/>
        <w:rPr>
          <w:b/>
          <w:i/>
          <w:lang w:val="kk-KZ"/>
        </w:rPr>
      </w:pPr>
      <w:r>
        <w:rPr>
          <w:b/>
          <w:i/>
          <w:lang w:val="kk-KZ"/>
        </w:rPr>
        <w:t>Конкурсқа қатысу туралы өтініштің  үлгісі</w:t>
      </w:r>
    </w:p>
    <w:p w:rsidR="006D05A5" w:rsidRPr="00A11526" w:rsidRDefault="006D05A5" w:rsidP="009650F9">
      <w:pPr>
        <w:ind w:left="360"/>
        <w:rPr>
          <w:b/>
          <w:i/>
          <w:lang w:val="kk-KZ"/>
        </w:rPr>
      </w:pPr>
    </w:p>
    <w:p w:rsidR="009650F9" w:rsidRPr="004F06CA" w:rsidRDefault="006D05A5" w:rsidP="006D05A5">
      <w:pPr>
        <w:jc w:val="center"/>
        <w:rPr>
          <w:b/>
          <w:lang w:val="kk-KZ"/>
        </w:rPr>
      </w:pPr>
      <w:r w:rsidRPr="00ED0C87">
        <w:rPr>
          <w:b/>
          <w:sz w:val="20"/>
          <w:szCs w:val="20"/>
          <w:lang w:val="kk-KZ"/>
        </w:rPr>
        <w:t>«Т</w:t>
      </w:r>
      <w:r w:rsidRPr="00E33BB9">
        <w:rPr>
          <w:b/>
          <w:sz w:val="20"/>
          <w:szCs w:val="20"/>
          <w:lang w:val="kk-KZ"/>
        </w:rPr>
        <w:t xml:space="preserve">URAN SCIENCE </w:t>
      </w:r>
      <w:r w:rsidRPr="00B808B5">
        <w:rPr>
          <w:b/>
          <w:sz w:val="20"/>
          <w:szCs w:val="20"/>
          <w:lang w:val="kk-KZ"/>
        </w:rPr>
        <w:t xml:space="preserve">COLLEGE </w:t>
      </w:r>
      <w:r w:rsidRPr="00E33BB9">
        <w:rPr>
          <w:b/>
          <w:sz w:val="20"/>
          <w:szCs w:val="20"/>
          <w:lang w:val="kk-KZ"/>
        </w:rPr>
        <w:t>PROJECT»</w:t>
      </w:r>
    </w:p>
    <w:p w:rsidR="009650F9" w:rsidRDefault="009650F9" w:rsidP="009650F9">
      <w:pPr>
        <w:jc w:val="center"/>
        <w:rPr>
          <w:b/>
          <w:lang w:val="kk-KZ"/>
        </w:rPr>
      </w:pPr>
      <w:r w:rsidRPr="003C2F66">
        <w:rPr>
          <w:b/>
          <w:lang w:val="kk-KZ"/>
        </w:rPr>
        <w:t>ӨТІНІШ</w:t>
      </w:r>
    </w:p>
    <w:p w:rsidR="009650F9" w:rsidRPr="00041A14" w:rsidRDefault="009650F9" w:rsidP="009650F9">
      <w:pPr>
        <w:jc w:val="center"/>
        <w:rPr>
          <w:b/>
          <w:sz w:val="16"/>
          <w:szCs w:val="16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"/>
        <w:gridCol w:w="2132"/>
        <w:gridCol w:w="6697"/>
      </w:tblGrid>
      <w:tr w:rsidR="009650F9" w:rsidRPr="00C2244A" w:rsidTr="005C2123">
        <w:trPr>
          <w:trHeight w:val="170"/>
        </w:trPr>
        <w:tc>
          <w:tcPr>
            <w:tcW w:w="516" w:type="dxa"/>
            <w:shd w:val="clear" w:color="auto" w:fill="auto"/>
            <w:vAlign w:val="center"/>
          </w:tcPr>
          <w:p w:rsidR="009650F9" w:rsidRPr="00C2244A" w:rsidRDefault="009650F9" w:rsidP="005C2123">
            <w:pPr>
              <w:rPr>
                <w:b/>
                <w:sz w:val="22"/>
                <w:szCs w:val="22"/>
                <w:lang w:val="kk-KZ"/>
              </w:rPr>
            </w:pPr>
            <w:r w:rsidRPr="00C2244A">
              <w:rPr>
                <w:b/>
                <w:sz w:val="22"/>
                <w:szCs w:val="22"/>
                <w:lang w:val="kk-KZ"/>
              </w:rPr>
              <w:t>1.</w:t>
            </w:r>
          </w:p>
        </w:tc>
        <w:tc>
          <w:tcPr>
            <w:tcW w:w="9054" w:type="dxa"/>
            <w:gridSpan w:val="2"/>
            <w:shd w:val="clear" w:color="auto" w:fill="auto"/>
            <w:vAlign w:val="center"/>
          </w:tcPr>
          <w:p w:rsidR="009650F9" w:rsidRPr="00C2244A" w:rsidRDefault="009650F9" w:rsidP="005C2123">
            <w:pPr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Ж</w:t>
            </w:r>
            <w:r w:rsidRPr="00C2244A">
              <w:rPr>
                <w:b/>
                <w:sz w:val="22"/>
                <w:szCs w:val="22"/>
                <w:lang w:val="kk-KZ"/>
              </w:rPr>
              <w:t>оба</w:t>
            </w:r>
          </w:p>
        </w:tc>
      </w:tr>
      <w:tr w:rsidR="009650F9" w:rsidRPr="00C2244A" w:rsidTr="005C2123">
        <w:tc>
          <w:tcPr>
            <w:tcW w:w="516" w:type="dxa"/>
            <w:shd w:val="clear" w:color="auto" w:fill="auto"/>
            <w:vAlign w:val="center"/>
          </w:tcPr>
          <w:p w:rsidR="009650F9" w:rsidRPr="00C2244A" w:rsidRDefault="009650F9" w:rsidP="005C2123">
            <w:pPr>
              <w:jc w:val="center"/>
              <w:rPr>
                <w:sz w:val="22"/>
                <w:szCs w:val="22"/>
                <w:lang w:val="kk-KZ"/>
              </w:rPr>
            </w:pPr>
            <w:r w:rsidRPr="00C2244A">
              <w:rPr>
                <w:sz w:val="22"/>
                <w:szCs w:val="22"/>
                <w:lang w:val="kk-KZ"/>
              </w:rPr>
              <w:t>1.1</w:t>
            </w:r>
          </w:p>
        </w:tc>
        <w:tc>
          <w:tcPr>
            <w:tcW w:w="2155" w:type="dxa"/>
            <w:shd w:val="clear" w:color="auto" w:fill="auto"/>
          </w:tcPr>
          <w:p w:rsidR="009650F9" w:rsidRPr="00C2244A" w:rsidRDefault="009650F9" w:rsidP="005C2123">
            <w:pPr>
              <w:rPr>
                <w:sz w:val="22"/>
                <w:szCs w:val="22"/>
                <w:lang w:val="kk-KZ"/>
              </w:rPr>
            </w:pPr>
            <w:r w:rsidRPr="00C2244A">
              <w:rPr>
                <w:sz w:val="22"/>
                <w:szCs w:val="22"/>
                <w:lang w:val="kk-KZ"/>
              </w:rPr>
              <w:t>Тақырыбы</w:t>
            </w:r>
          </w:p>
        </w:tc>
        <w:tc>
          <w:tcPr>
            <w:tcW w:w="6899" w:type="dxa"/>
            <w:shd w:val="clear" w:color="auto" w:fill="auto"/>
          </w:tcPr>
          <w:p w:rsidR="009650F9" w:rsidRPr="00C2244A" w:rsidRDefault="009650F9" w:rsidP="005C2123">
            <w:pPr>
              <w:rPr>
                <w:b/>
                <w:sz w:val="22"/>
                <w:szCs w:val="22"/>
                <w:lang w:val="kk-KZ"/>
              </w:rPr>
            </w:pPr>
          </w:p>
        </w:tc>
      </w:tr>
      <w:tr w:rsidR="009650F9" w:rsidRPr="00C2244A" w:rsidTr="005C2123">
        <w:tc>
          <w:tcPr>
            <w:tcW w:w="516" w:type="dxa"/>
            <w:shd w:val="clear" w:color="auto" w:fill="auto"/>
            <w:vAlign w:val="center"/>
          </w:tcPr>
          <w:p w:rsidR="009650F9" w:rsidRPr="00C2244A" w:rsidRDefault="009650F9" w:rsidP="005C2123">
            <w:pPr>
              <w:jc w:val="center"/>
              <w:rPr>
                <w:sz w:val="22"/>
                <w:szCs w:val="22"/>
                <w:lang w:val="kk-KZ"/>
              </w:rPr>
            </w:pPr>
            <w:r w:rsidRPr="00C2244A">
              <w:rPr>
                <w:sz w:val="22"/>
                <w:szCs w:val="22"/>
                <w:lang w:val="kk-KZ"/>
              </w:rPr>
              <w:t>1.2</w:t>
            </w:r>
          </w:p>
        </w:tc>
        <w:tc>
          <w:tcPr>
            <w:tcW w:w="2155" w:type="dxa"/>
            <w:shd w:val="clear" w:color="auto" w:fill="auto"/>
          </w:tcPr>
          <w:p w:rsidR="009650F9" w:rsidRPr="00C2244A" w:rsidRDefault="009650F9" w:rsidP="005C2123">
            <w:pPr>
              <w:rPr>
                <w:sz w:val="22"/>
                <w:szCs w:val="22"/>
                <w:lang w:val="kk-KZ"/>
              </w:rPr>
            </w:pPr>
            <w:r w:rsidRPr="00C2244A">
              <w:rPr>
                <w:sz w:val="22"/>
                <w:szCs w:val="22"/>
                <w:lang w:val="kk-KZ"/>
              </w:rPr>
              <w:t xml:space="preserve">Секция </w:t>
            </w:r>
          </w:p>
        </w:tc>
        <w:tc>
          <w:tcPr>
            <w:tcW w:w="6899" w:type="dxa"/>
            <w:shd w:val="clear" w:color="auto" w:fill="auto"/>
          </w:tcPr>
          <w:p w:rsidR="009650F9" w:rsidRPr="00C2244A" w:rsidRDefault="009650F9" w:rsidP="005C2123">
            <w:pPr>
              <w:rPr>
                <w:b/>
                <w:sz w:val="22"/>
                <w:szCs w:val="22"/>
                <w:lang w:val="kk-KZ"/>
              </w:rPr>
            </w:pPr>
          </w:p>
        </w:tc>
      </w:tr>
      <w:tr w:rsidR="009650F9" w:rsidRPr="00C2244A" w:rsidTr="005C2123">
        <w:trPr>
          <w:trHeight w:val="485"/>
        </w:trPr>
        <w:tc>
          <w:tcPr>
            <w:tcW w:w="516" w:type="dxa"/>
            <w:shd w:val="clear" w:color="auto" w:fill="auto"/>
            <w:vAlign w:val="center"/>
          </w:tcPr>
          <w:p w:rsidR="009650F9" w:rsidRPr="00C2244A" w:rsidRDefault="009650F9" w:rsidP="005C2123">
            <w:pPr>
              <w:jc w:val="center"/>
              <w:rPr>
                <w:sz w:val="22"/>
                <w:szCs w:val="22"/>
                <w:lang w:val="kk-KZ"/>
              </w:rPr>
            </w:pPr>
            <w:r w:rsidRPr="00C2244A">
              <w:rPr>
                <w:sz w:val="22"/>
                <w:szCs w:val="22"/>
                <w:lang w:val="kk-KZ"/>
              </w:rPr>
              <w:t>1.3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9650F9" w:rsidRPr="00C2244A" w:rsidRDefault="009650F9" w:rsidP="005C2123">
            <w:pPr>
              <w:rPr>
                <w:sz w:val="22"/>
                <w:szCs w:val="22"/>
                <w:lang w:val="kk-KZ"/>
              </w:rPr>
            </w:pPr>
            <w:r w:rsidRPr="00C2244A">
              <w:rPr>
                <w:sz w:val="22"/>
                <w:szCs w:val="22"/>
                <w:lang w:val="kk-KZ"/>
              </w:rPr>
              <w:t xml:space="preserve">Жас категориясы </w:t>
            </w:r>
            <w:r w:rsidRPr="00C2244A">
              <w:rPr>
                <w:rStyle w:val="aa"/>
                <w:sz w:val="22"/>
                <w:szCs w:val="22"/>
                <w:lang w:val="kk-KZ"/>
              </w:rPr>
              <w:footnoteReference w:id="1"/>
            </w:r>
          </w:p>
        </w:tc>
        <w:tc>
          <w:tcPr>
            <w:tcW w:w="6899" w:type="dxa"/>
            <w:shd w:val="clear" w:color="auto" w:fill="auto"/>
            <w:vAlign w:val="center"/>
          </w:tcPr>
          <w:p w:rsidR="009650F9" w:rsidRPr="00C2244A" w:rsidRDefault="009650F9" w:rsidP="005C2123">
            <w:pPr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9650F9" w:rsidRPr="00C2244A" w:rsidTr="005C2123">
        <w:tc>
          <w:tcPr>
            <w:tcW w:w="516" w:type="dxa"/>
            <w:shd w:val="clear" w:color="auto" w:fill="auto"/>
            <w:vAlign w:val="center"/>
          </w:tcPr>
          <w:p w:rsidR="009650F9" w:rsidRPr="00C2244A" w:rsidRDefault="009650F9" w:rsidP="005C2123">
            <w:pPr>
              <w:jc w:val="center"/>
              <w:rPr>
                <w:sz w:val="22"/>
                <w:szCs w:val="22"/>
                <w:lang w:val="kk-KZ"/>
              </w:rPr>
            </w:pPr>
            <w:r w:rsidRPr="00C2244A">
              <w:rPr>
                <w:sz w:val="22"/>
                <w:szCs w:val="22"/>
                <w:lang w:val="kk-KZ"/>
              </w:rPr>
              <w:t>1.4</w:t>
            </w:r>
          </w:p>
        </w:tc>
        <w:tc>
          <w:tcPr>
            <w:tcW w:w="2155" w:type="dxa"/>
            <w:shd w:val="clear" w:color="auto" w:fill="auto"/>
          </w:tcPr>
          <w:p w:rsidR="009650F9" w:rsidRPr="00C2244A" w:rsidRDefault="009650F9" w:rsidP="005C2123">
            <w:pPr>
              <w:rPr>
                <w:sz w:val="22"/>
                <w:szCs w:val="22"/>
                <w:lang w:val="kk-KZ"/>
              </w:rPr>
            </w:pPr>
            <w:r w:rsidRPr="00C2244A">
              <w:rPr>
                <w:sz w:val="22"/>
                <w:szCs w:val="22"/>
                <w:lang w:val="kk-KZ"/>
              </w:rPr>
              <w:t>Тілі</w:t>
            </w:r>
          </w:p>
        </w:tc>
        <w:tc>
          <w:tcPr>
            <w:tcW w:w="6899" w:type="dxa"/>
            <w:shd w:val="clear" w:color="auto" w:fill="auto"/>
          </w:tcPr>
          <w:p w:rsidR="009650F9" w:rsidRPr="00C2244A" w:rsidRDefault="009650F9" w:rsidP="005C2123">
            <w:pPr>
              <w:rPr>
                <w:b/>
                <w:sz w:val="22"/>
                <w:szCs w:val="22"/>
                <w:lang w:val="kk-KZ"/>
              </w:rPr>
            </w:pPr>
          </w:p>
        </w:tc>
      </w:tr>
      <w:tr w:rsidR="009650F9" w:rsidRPr="00C2244A" w:rsidTr="005C2123">
        <w:tc>
          <w:tcPr>
            <w:tcW w:w="516" w:type="dxa"/>
            <w:shd w:val="clear" w:color="auto" w:fill="auto"/>
            <w:vAlign w:val="center"/>
          </w:tcPr>
          <w:p w:rsidR="009650F9" w:rsidRPr="00C2244A" w:rsidRDefault="009650F9" w:rsidP="005C2123">
            <w:pPr>
              <w:jc w:val="center"/>
              <w:rPr>
                <w:sz w:val="22"/>
                <w:szCs w:val="22"/>
                <w:lang w:val="kk-KZ"/>
              </w:rPr>
            </w:pPr>
            <w:r w:rsidRPr="00C2244A">
              <w:rPr>
                <w:sz w:val="22"/>
                <w:szCs w:val="22"/>
                <w:lang w:val="kk-KZ"/>
              </w:rPr>
              <w:t>1.5</w:t>
            </w:r>
          </w:p>
        </w:tc>
        <w:tc>
          <w:tcPr>
            <w:tcW w:w="2155" w:type="dxa"/>
            <w:shd w:val="clear" w:color="auto" w:fill="auto"/>
          </w:tcPr>
          <w:p w:rsidR="009650F9" w:rsidRPr="00C2244A" w:rsidRDefault="009650F9" w:rsidP="005C2123">
            <w:pPr>
              <w:rPr>
                <w:sz w:val="22"/>
                <w:szCs w:val="22"/>
                <w:lang w:val="kk-KZ"/>
              </w:rPr>
            </w:pPr>
            <w:r w:rsidRPr="00C2244A">
              <w:rPr>
                <w:sz w:val="22"/>
                <w:szCs w:val="22"/>
                <w:lang w:val="kk-KZ"/>
              </w:rPr>
              <w:t>Ғылыми жоба басталған жыл</w:t>
            </w:r>
          </w:p>
        </w:tc>
        <w:tc>
          <w:tcPr>
            <w:tcW w:w="6899" w:type="dxa"/>
            <w:shd w:val="clear" w:color="auto" w:fill="auto"/>
          </w:tcPr>
          <w:p w:rsidR="009650F9" w:rsidRPr="00C2244A" w:rsidRDefault="009650F9" w:rsidP="005C2123">
            <w:pPr>
              <w:rPr>
                <w:b/>
                <w:sz w:val="22"/>
                <w:szCs w:val="22"/>
                <w:lang w:val="kk-KZ"/>
              </w:rPr>
            </w:pPr>
          </w:p>
        </w:tc>
      </w:tr>
      <w:tr w:rsidR="009650F9" w:rsidRPr="00C2244A" w:rsidTr="005C2123">
        <w:trPr>
          <w:trHeight w:val="312"/>
        </w:trPr>
        <w:tc>
          <w:tcPr>
            <w:tcW w:w="516" w:type="dxa"/>
            <w:shd w:val="clear" w:color="auto" w:fill="auto"/>
            <w:vAlign w:val="center"/>
          </w:tcPr>
          <w:p w:rsidR="009650F9" w:rsidRPr="00C2244A" w:rsidRDefault="009650F9" w:rsidP="005C2123">
            <w:pPr>
              <w:rPr>
                <w:b/>
                <w:sz w:val="22"/>
                <w:szCs w:val="22"/>
                <w:lang w:val="kk-KZ"/>
              </w:rPr>
            </w:pPr>
            <w:r w:rsidRPr="00C2244A">
              <w:rPr>
                <w:b/>
                <w:sz w:val="22"/>
                <w:szCs w:val="22"/>
                <w:lang w:val="kk-KZ"/>
              </w:rPr>
              <w:t>2.</w:t>
            </w:r>
          </w:p>
        </w:tc>
        <w:tc>
          <w:tcPr>
            <w:tcW w:w="9054" w:type="dxa"/>
            <w:gridSpan w:val="2"/>
            <w:shd w:val="clear" w:color="auto" w:fill="auto"/>
            <w:vAlign w:val="center"/>
          </w:tcPr>
          <w:p w:rsidR="009650F9" w:rsidRPr="00C2244A" w:rsidRDefault="009650F9" w:rsidP="005C2123">
            <w:pPr>
              <w:rPr>
                <w:sz w:val="22"/>
                <w:szCs w:val="22"/>
                <w:lang w:val="kk-KZ"/>
              </w:rPr>
            </w:pPr>
            <w:r w:rsidRPr="00C2244A">
              <w:rPr>
                <w:b/>
                <w:sz w:val="22"/>
                <w:szCs w:val="22"/>
                <w:lang w:val="kk-KZ"/>
              </w:rPr>
              <w:t>Жоба авторы</w:t>
            </w:r>
            <w:r w:rsidRPr="00C2244A">
              <w:rPr>
                <w:rStyle w:val="aa"/>
                <w:b/>
                <w:sz w:val="22"/>
                <w:szCs w:val="22"/>
                <w:lang w:val="kk-KZ"/>
              </w:rPr>
              <w:footnoteReference w:id="2"/>
            </w:r>
            <w:r w:rsidRPr="00C2244A">
              <w:rPr>
                <w:b/>
                <w:sz w:val="22"/>
                <w:szCs w:val="22"/>
                <w:lang w:val="kk-KZ"/>
              </w:rPr>
              <w:t xml:space="preserve"> </w:t>
            </w:r>
          </w:p>
        </w:tc>
      </w:tr>
      <w:tr w:rsidR="009650F9" w:rsidRPr="00C2244A" w:rsidTr="005C2123">
        <w:tc>
          <w:tcPr>
            <w:tcW w:w="516" w:type="dxa"/>
            <w:shd w:val="clear" w:color="auto" w:fill="auto"/>
            <w:vAlign w:val="center"/>
          </w:tcPr>
          <w:p w:rsidR="009650F9" w:rsidRPr="00C2244A" w:rsidRDefault="009650F9" w:rsidP="005C2123">
            <w:pPr>
              <w:jc w:val="center"/>
              <w:rPr>
                <w:sz w:val="22"/>
                <w:szCs w:val="22"/>
                <w:lang w:val="kk-KZ"/>
              </w:rPr>
            </w:pPr>
            <w:r w:rsidRPr="00C2244A">
              <w:rPr>
                <w:sz w:val="22"/>
                <w:szCs w:val="22"/>
                <w:lang w:val="kk-KZ"/>
              </w:rPr>
              <w:t>2.1</w:t>
            </w:r>
          </w:p>
        </w:tc>
        <w:tc>
          <w:tcPr>
            <w:tcW w:w="2155" w:type="dxa"/>
            <w:shd w:val="clear" w:color="auto" w:fill="auto"/>
          </w:tcPr>
          <w:p w:rsidR="009650F9" w:rsidRPr="00C2244A" w:rsidRDefault="009650F9" w:rsidP="005C2123">
            <w:pPr>
              <w:rPr>
                <w:sz w:val="22"/>
                <w:szCs w:val="22"/>
                <w:lang w:val="kk-KZ"/>
              </w:rPr>
            </w:pPr>
            <w:r w:rsidRPr="00C2244A">
              <w:rPr>
                <w:sz w:val="22"/>
                <w:szCs w:val="22"/>
                <w:lang w:val="kk-KZ"/>
              </w:rPr>
              <w:t xml:space="preserve">Аты-жөні  </w:t>
            </w:r>
          </w:p>
        </w:tc>
        <w:tc>
          <w:tcPr>
            <w:tcW w:w="6899" w:type="dxa"/>
            <w:shd w:val="clear" w:color="auto" w:fill="auto"/>
          </w:tcPr>
          <w:p w:rsidR="009650F9" w:rsidRPr="00C2244A" w:rsidRDefault="009650F9" w:rsidP="005C2123">
            <w:pPr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9650F9" w:rsidRPr="00C2244A" w:rsidTr="005C2123">
        <w:tc>
          <w:tcPr>
            <w:tcW w:w="516" w:type="dxa"/>
            <w:shd w:val="clear" w:color="auto" w:fill="auto"/>
            <w:vAlign w:val="center"/>
          </w:tcPr>
          <w:p w:rsidR="009650F9" w:rsidRPr="00C2244A" w:rsidRDefault="009650F9" w:rsidP="005C2123">
            <w:pPr>
              <w:jc w:val="center"/>
              <w:rPr>
                <w:sz w:val="22"/>
                <w:szCs w:val="22"/>
                <w:lang w:val="kk-KZ"/>
              </w:rPr>
            </w:pPr>
            <w:r w:rsidRPr="00C2244A">
              <w:rPr>
                <w:sz w:val="22"/>
                <w:szCs w:val="22"/>
                <w:lang w:val="kk-KZ"/>
              </w:rPr>
              <w:t>2.2</w:t>
            </w:r>
          </w:p>
        </w:tc>
        <w:tc>
          <w:tcPr>
            <w:tcW w:w="2155" w:type="dxa"/>
            <w:shd w:val="clear" w:color="auto" w:fill="auto"/>
          </w:tcPr>
          <w:p w:rsidR="009650F9" w:rsidRPr="00C2244A" w:rsidRDefault="009650F9" w:rsidP="005C2123">
            <w:pPr>
              <w:rPr>
                <w:sz w:val="22"/>
                <w:szCs w:val="22"/>
                <w:lang w:val="kk-KZ"/>
              </w:rPr>
            </w:pPr>
            <w:r w:rsidRPr="00C2244A">
              <w:rPr>
                <w:sz w:val="22"/>
                <w:szCs w:val="22"/>
                <w:lang w:val="kk-KZ"/>
              </w:rPr>
              <w:t>Сынып</w:t>
            </w:r>
          </w:p>
        </w:tc>
        <w:tc>
          <w:tcPr>
            <w:tcW w:w="6899" w:type="dxa"/>
            <w:shd w:val="clear" w:color="auto" w:fill="auto"/>
          </w:tcPr>
          <w:p w:rsidR="009650F9" w:rsidRPr="00C2244A" w:rsidRDefault="009650F9" w:rsidP="005C2123">
            <w:pPr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9650F9" w:rsidRPr="00C2244A" w:rsidTr="005C2123">
        <w:tc>
          <w:tcPr>
            <w:tcW w:w="516" w:type="dxa"/>
            <w:shd w:val="clear" w:color="auto" w:fill="auto"/>
            <w:vAlign w:val="center"/>
          </w:tcPr>
          <w:p w:rsidR="009650F9" w:rsidRPr="00C2244A" w:rsidRDefault="009650F9" w:rsidP="005C2123">
            <w:pPr>
              <w:jc w:val="center"/>
              <w:rPr>
                <w:sz w:val="22"/>
                <w:szCs w:val="22"/>
                <w:lang w:val="kk-KZ"/>
              </w:rPr>
            </w:pPr>
            <w:r w:rsidRPr="00C2244A">
              <w:rPr>
                <w:sz w:val="22"/>
                <w:szCs w:val="22"/>
                <w:lang w:val="kk-KZ"/>
              </w:rPr>
              <w:t>2.3</w:t>
            </w:r>
          </w:p>
        </w:tc>
        <w:tc>
          <w:tcPr>
            <w:tcW w:w="2155" w:type="dxa"/>
            <w:shd w:val="clear" w:color="auto" w:fill="auto"/>
          </w:tcPr>
          <w:p w:rsidR="009650F9" w:rsidRPr="00C2244A" w:rsidRDefault="009650F9" w:rsidP="005C2123">
            <w:pPr>
              <w:rPr>
                <w:sz w:val="22"/>
                <w:szCs w:val="22"/>
                <w:lang w:val="kk-KZ"/>
              </w:rPr>
            </w:pPr>
            <w:r w:rsidRPr="00C2244A">
              <w:rPr>
                <w:sz w:val="22"/>
                <w:szCs w:val="22"/>
                <w:lang w:val="kk-KZ"/>
              </w:rPr>
              <w:t>Оқу тілі</w:t>
            </w:r>
          </w:p>
        </w:tc>
        <w:tc>
          <w:tcPr>
            <w:tcW w:w="6899" w:type="dxa"/>
            <w:shd w:val="clear" w:color="auto" w:fill="auto"/>
          </w:tcPr>
          <w:p w:rsidR="009650F9" w:rsidRPr="00C2244A" w:rsidRDefault="009650F9" w:rsidP="005C2123">
            <w:pPr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9650F9" w:rsidRPr="00C2244A" w:rsidTr="005C2123">
        <w:tc>
          <w:tcPr>
            <w:tcW w:w="516" w:type="dxa"/>
            <w:shd w:val="clear" w:color="auto" w:fill="auto"/>
            <w:vAlign w:val="center"/>
          </w:tcPr>
          <w:p w:rsidR="009650F9" w:rsidRPr="00C2244A" w:rsidRDefault="009650F9" w:rsidP="005C2123">
            <w:pPr>
              <w:jc w:val="center"/>
              <w:rPr>
                <w:sz w:val="22"/>
                <w:szCs w:val="22"/>
                <w:lang w:val="kk-KZ"/>
              </w:rPr>
            </w:pPr>
            <w:r w:rsidRPr="00C2244A">
              <w:rPr>
                <w:sz w:val="22"/>
                <w:szCs w:val="22"/>
                <w:lang w:val="kk-KZ"/>
              </w:rPr>
              <w:t>2.4</w:t>
            </w:r>
          </w:p>
        </w:tc>
        <w:tc>
          <w:tcPr>
            <w:tcW w:w="2155" w:type="dxa"/>
            <w:shd w:val="clear" w:color="auto" w:fill="auto"/>
          </w:tcPr>
          <w:p w:rsidR="009650F9" w:rsidRPr="009650F9" w:rsidRDefault="009650F9" w:rsidP="005C2123">
            <w:pPr>
              <w:rPr>
                <w:sz w:val="22"/>
                <w:szCs w:val="22"/>
              </w:rPr>
            </w:pPr>
            <w:r w:rsidRPr="00C2244A">
              <w:rPr>
                <w:sz w:val="22"/>
                <w:szCs w:val="22"/>
                <w:lang w:val="kk-KZ"/>
              </w:rPr>
              <w:t xml:space="preserve">Мекен жайы, телефоны, </w:t>
            </w:r>
            <w:r w:rsidRPr="00C2244A">
              <w:rPr>
                <w:sz w:val="22"/>
                <w:szCs w:val="22"/>
                <w:lang w:val="en-US"/>
              </w:rPr>
              <w:t>e</w:t>
            </w:r>
            <w:r w:rsidRPr="00C2244A">
              <w:rPr>
                <w:sz w:val="22"/>
                <w:szCs w:val="22"/>
              </w:rPr>
              <w:t>-</w:t>
            </w:r>
            <w:r w:rsidRPr="00C2244A">
              <w:rPr>
                <w:sz w:val="22"/>
                <w:szCs w:val="22"/>
                <w:lang w:val="en-US"/>
              </w:rPr>
              <w:t>mail</w:t>
            </w:r>
          </w:p>
        </w:tc>
        <w:tc>
          <w:tcPr>
            <w:tcW w:w="6899" w:type="dxa"/>
            <w:shd w:val="clear" w:color="auto" w:fill="auto"/>
          </w:tcPr>
          <w:p w:rsidR="009650F9" w:rsidRPr="00C2244A" w:rsidRDefault="009650F9" w:rsidP="005C2123">
            <w:pPr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9650F9" w:rsidRPr="00C2244A" w:rsidTr="005C2123">
        <w:trPr>
          <w:trHeight w:val="168"/>
        </w:trPr>
        <w:tc>
          <w:tcPr>
            <w:tcW w:w="516" w:type="dxa"/>
            <w:shd w:val="clear" w:color="auto" w:fill="auto"/>
            <w:vAlign w:val="center"/>
          </w:tcPr>
          <w:p w:rsidR="009650F9" w:rsidRPr="00C2244A" w:rsidRDefault="009650F9" w:rsidP="005C2123">
            <w:pPr>
              <w:rPr>
                <w:b/>
                <w:sz w:val="22"/>
                <w:szCs w:val="22"/>
                <w:lang w:val="kk-KZ"/>
              </w:rPr>
            </w:pPr>
            <w:r w:rsidRPr="00C2244A">
              <w:rPr>
                <w:b/>
                <w:sz w:val="22"/>
                <w:szCs w:val="22"/>
                <w:lang w:val="kk-KZ"/>
              </w:rPr>
              <w:t>3.</w:t>
            </w:r>
          </w:p>
        </w:tc>
        <w:tc>
          <w:tcPr>
            <w:tcW w:w="9054" w:type="dxa"/>
            <w:gridSpan w:val="2"/>
            <w:shd w:val="clear" w:color="auto" w:fill="auto"/>
            <w:vAlign w:val="center"/>
          </w:tcPr>
          <w:p w:rsidR="009650F9" w:rsidRPr="00C2244A" w:rsidRDefault="009650F9" w:rsidP="005C2123">
            <w:pPr>
              <w:rPr>
                <w:b/>
                <w:sz w:val="22"/>
                <w:szCs w:val="22"/>
                <w:lang w:val="kk-KZ"/>
              </w:rPr>
            </w:pPr>
            <w:r w:rsidRPr="00C2244A">
              <w:rPr>
                <w:b/>
                <w:sz w:val="22"/>
                <w:szCs w:val="22"/>
                <w:lang w:val="kk-KZ"/>
              </w:rPr>
              <w:t>Оқу орны</w:t>
            </w:r>
          </w:p>
        </w:tc>
      </w:tr>
      <w:tr w:rsidR="009650F9" w:rsidRPr="00C2244A" w:rsidTr="005C2123">
        <w:tc>
          <w:tcPr>
            <w:tcW w:w="516" w:type="dxa"/>
            <w:shd w:val="clear" w:color="auto" w:fill="auto"/>
            <w:vAlign w:val="center"/>
          </w:tcPr>
          <w:p w:rsidR="009650F9" w:rsidRPr="00C2244A" w:rsidRDefault="009650F9" w:rsidP="005C2123">
            <w:pPr>
              <w:jc w:val="center"/>
              <w:rPr>
                <w:sz w:val="22"/>
                <w:szCs w:val="22"/>
                <w:lang w:val="kk-KZ"/>
              </w:rPr>
            </w:pPr>
            <w:r w:rsidRPr="00C2244A">
              <w:rPr>
                <w:sz w:val="22"/>
                <w:szCs w:val="22"/>
                <w:lang w:val="kk-KZ"/>
              </w:rPr>
              <w:t>3.1</w:t>
            </w:r>
          </w:p>
        </w:tc>
        <w:tc>
          <w:tcPr>
            <w:tcW w:w="2155" w:type="dxa"/>
            <w:shd w:val="clear" w:color="auto" w:fill="auto"/>
          </w:tcPr>
          <w:p w:rsidR="009650F9" w:rsidRPr="00C2244A" w:rsidRDefault="009650F9" w:rsidP="005C2123">
            <w:pPr>
              <w:rPr>
                <w:sz w:val="22"/>
                <w:szCs w:val="22"/>
                <w:lang w:val="kk-KZ"/>
              </w:rPr>
            </w:pPr>
            <w:r w:rsidRPr="00C2244A">
              <w:rPr>
                <w:sz w:val="22"/>
                <w:szCs w:val="22"/>
                <w:lang w:val="kk-KZ"/>
              </w:rPr>
              <w:t xml:space="preserve">Толық атауы </w:t>
            </w:r>
          </w:p>
        </w:tc>
        <w:tc>
          <w:tcPr>
            <w:tcW w:w="6899" w:type="dxa"/>
            <w:shd w:val="clear" w:color="auto" w:fill="auto"/>
          </w:tcPr>
          <w:p w:rsidR="009650F9" w:rsidRPr="00C2244A" w:rsidRDefault="009650F9" w:rsidP="005C2123">
            <w:pPr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9650F9" w:rsidRPr="00C2244A" w:rsidTr="005C2123">
        <w:tc>
          <w:tcPr>
            <w:tcW w:w="516" w:type="dxa"/>
            <w:shd w:val="clear" w:color="auto" w:fill="auto"/>
            <w:vAlign w:val="center"/>
          </w:tcPr>
          <w:p w:rsidR="009650F9" w:rsidRPr="00C2244A" w:rsidRDefault="009650F9" w:rsidP="005C2123">
            <w:pPr>
              <w:jc w:val="center"/>
              <w:rPr>
                <w:sz w:val="22"/>
                <w:szCs w:val="22"/>
                <w:lang w:val="kk-KZ"/>
              </w:rPr>
            </w:pPr>
            <w:r w:rsidRPr="00C2244A">
              <w:rPr>
                <w:sz w:val="22"/>
                <w:szCs w:val="22"/>
                <w:lang w:val="kk-KZ"/>
              </w:rPr>
              <w:t>3.2</w:t>
            </w:r>
          </w:p>
        </w:tc>
        <w:tc>
          <w:tcPr>
            <w:tcW w:w="2155" w:type="dxa"/>
            <w:shd w:val="clear" w:color="auto" w:fill="auto"/>
          </w:tcPr>
          <w:p w:rsidR="009650F9" w:rsidRPr="00C2244A" w:rsidRDefault="009650F9" w:rsidP="005C2123">
            <w:pPr>
              <w:rPr>
                <w:sz w:val="22"/>
                <w:szCs w:val="22"/>
                <w:lang w:val="kk-KZ"/>
              </w:rPr>
            </w:pPr>
            <w:r w:rsidRPr="00C2244A">
              <w:rPr>
                <w:sz w:val="22"/>
                <w:szCs w:val="22"/>
                <w:lang w:val="kk-KZ"/>
              </w:rPr>
              <w:t>Мекен жайы (ауданы)</w:t>
            </w:r>
          </w:p>
        </w:tc>
        <w:tc>
          <w:tcPr>
            <w:tcW w:w="6899" w:type="dxa"/>
            <w:shd w:val="clear" w:color="auto" w:fill="auto"/>
          </w:tcPr>
          <w:p w:rsidR="009650F9" w:rsidRPr="00C2244A" w:rsidRDefault="009650F9" w:rsidP="005C2123">
            <w:pPr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9650F9" w:rsidRPr="00C2244A" w:rsidTr="005C2123">
        <w:tc>
          <w:tcPr>
            <w:tcW w:w="516" w:type="dxa"/>
            <w:shd w:val="clear" w:color="auto" w:fill="auto"/>
            <w:vAlign w:val="center"/>
          </w:tcPr>
          <w:p w:rsidR="009650F9" w:rsidRPr="00C2244A" w:rsidRDefault="009650F9" w:rsidP="005C2123">
            <w:pPr>
              <w:jc w:val="center"/>
              <w:rPr>
                <w:sz w:val="22"/>
                <w:szCs w:val="22"/>
                <w:lang w:val="kk-KZ"/>
              </w:rPr>
            </w:pPr>
            <w:r w:rsidRPr="00C2244A">
              <w:rPr>
                <w:sz w:val="22"/>
                <w:szCs w:val="22"/>
                <w:lang w:val="kk-KZ"/>
              </w:rPr>
              <w:t>3.3</w:t>
            </w:r>
          </w:p>
        </w:tc>
        <w:tc>
          <w:tcPr>
            <w:tcW w:w="2155" w:type="dxa"/>
            <w:shd w:val="clear" w:color="auto" w:fill="auto"/>
          </w:tcPr>
          <w:p w:rsidR="009650F9" w:rsidRPr="00C2244A" w:rsidRDefault="009650F9" w:rsidP="005C2123">
            <w:pPr>
              <w:rPr>
                <w:sz w:val="22"/>
                <w:szCs w:val="22"/>
                <w:lang w:val="kk-KZ"/>
              </w:rPr>
            </w:pPr>
            <w:r w:rsidRPr="00C2244A">
              <w:rPr>
                <w:color w:val="000000"/>
                <w:sz w:val="22"/>
                <w:szCs w:val="22"/>
              </w:rPr>
              <w:t>Телефон</w:t>
            </w:r>
            <w:r w:rsidRPr="00C2244A">
              <w:rPr>
                <w:color w:val="000000"/>
                <w:sz w:val="22"/>
                <w:szCs w:val="22"/>
                <w:lang w:val="kk-KZ"/>
              </w:rPr>
              <w:t>ы</w:t>
            </w:r>
            <w:r w:rsidRPr="00C2244A">
              <w:rPr>
                <w:color w:val="000000"/>
                <w:sz w:val="22"/>
                <w:szCs w:val="22"/>
              </w:rPr>
              <w:t xml:space="preserve">, </w:t>
            </w:r>
            <w:r w:rsidRPr="00C2244A">
              <w:rPr>
                <w:color w:val="000000"/>
                <w:sz w:val="22"/>
                <w:szCs w:val="22"/>
                <w:lang w:val="en-US"/>
              </w:rPr>
              <w:t>e</w:t>
            </w:r>
            <w:r w:rsidRPr="00C2244A">
              <w:rPr>
                <w:color w:val="000000"/>
                <w:sz w:val="22"/>
                <w:szCs w:val="22"/>
              </w:rPr>
              <w:t>-</w:t>
            </w:r>
            <w:r w:rsidRPr="00C2244A">
              <w:rPr>
                <w:color w:val="000000"/>
                <w:sz w:val="22"/>
                <w:szCs w:val="22"/>
                <w:lang w:val="en-US"/>
              </w:rPr>
              <w:t>mail</w:t>
            </w:r>
          </w:p>
        </w:tc>
        <w:tc>
          <w:tcPr>
            <w:tcW w:w="6899" w:type="dxa"/>
            <w:shd w:val="clear" w:color="auto" w:fill="auto"/>
          </w:tcPr>
          <w:p w:rsidR="009650F9" w:rsidRPr="00C2244A" w:rsidRDefault="009650F9" w:rsidP="005C2123">
            <w:pPr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9650F9" w:rsidRPr="00C2244A" w:rsidTr="005C2123">
        <w:tc>
          <w:tcPr>
            <w:tcW w:w="516" w:type="dxa"/>
            <w:shd w:val="clear" w:color="auto" w:fill="auto"/>
            <w:vAlign w:val="center"/>
          </w:tcPr>
          <w:p w:rsidR="009650F9" w:rsidRPr="00C2244A" w:rsidRDefault="009650F9" w:rsidP="00B9401F">
            <w:pPr>
              <w:rPr>
                <w:sz w:val="22"/>
                <w:szCs w:val="22"/>
                <w:lang w:val="kk-KZ"/>
              </w:rPr>
            </w:pPr>
            <w:r w:rsidRPr="00C2244A">
              <w:rPr>
                <w:sz w:val="22"/>
                <w:szCs w:val="22"/>
                <w:lang w:val="kk-KZ"/>
              </w:rPr>
              <w:t>3.4</w:t>
            </w:r>
          </w:p>
        </w:tc>
        <w:tc>
          <w:tcPr>
            <w:tcW w:w="2155" w:type="dxa"/>
            <w:shd w:val="clear" w:color="auto" w:fill="auto"/>
          </w:tcPr>
          <w:p w:rsidR="009650F9" w:rsidRPr="00C2244A" w:rsidRDefault="009650F9" w:rsidP="005C2123">
            <w:pPr>
              <w:rPr>
                <w:sz w:val="22"/>
                <w:szCs w:val="22"/>
                <w:lang w:val="kk-KZ"/>
              </w:rPr>
            </w:pPr>
            <w:r w:rsidRPr="00C2244A">
              <w:rPr>
                <w:sz w:val="22"/>
                <w:szCs w:val="22"/>
                <w:lang w:val="kk-KZ"/>
              </w:rPr>
              <w:t>Жауапты тұлға (аты-жөні), лауазымы, телефоны</w:t>
            </w:r>
          </w:p>
        </w:tc>
        <w:tc>
          <w:tcPr>
            <w:tcW w:w="6899" w:type="dxa"/>
            <w:shd w:val="clear" w:color="auto" w:fill="auto"/>
          </w:tcPr>
          <w:p w:rsidR="009650F9" w:rsidRPr="00C2244A" w:rsidRDefault="009650F9" w:rsidP="005C2123">
            <w:pPr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9650F9" w:rsidRPr="00C2244A" w:rsidTr="005C2123">
        <w:trPr>
          <w:trHeight w:val="166"/>
        </w:trPr>
        <w:tc>
          <w:tcPr>
            <w:tcW w:w="516" w:type="dxa"/>
            <w:shd w:val="clear" w:color="auto" w:fill="auto"/>
            <w:vAlign w:val="center"/>
          </w:tcPr>
          <w:p w:rsidR="009650F9" w:rsidRPr="00C2244A" w:rsidRDefault="009650F9" w:rsidP="005C2123">
            <w:pPr>
              <w:rPr>
                <w:b/>
                <w:sz w:val="22"/>
                <w:szCs w:val="22"/>
                <w:lang w:val="kk-KZ"/>
              </w:rPr>
            </w:pPr>
            <w:r w:rsidRPr="00C2244A">
              <w:rPr>
                <w:b/>
                <w:sz w:val="22"/>
                <w:szCs w:val="22"/>
                <w:lang w:val="kk-KZ"/>
              </w:rPr>
              <w:t>4.</w:t>
            </w:r>
          </w:p>
        </w:tc>
        <w:tc>
          <w:tcPr>
            <w:tcW w:w="9054" w:type="dxa"/>
            <w:gridSpan w:val="2"/>
            <w:shd w:val="clear" w:color="auto" w:fill="auto"/>
            <w:vAlign w:val="center"/>
          </w:tcPr>
          <w:p w:rsidR="009650F9" w:rsidRPr="00C2244A" w:rsidRDefault="009650F9" w:rsidP="005C2123">
            <w:pPr>
              <w:rPr>
                <w:i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Ментор (ғ</w:t>
            </w:r>
            <w:r w:rsidRPr="00C2244A">
              <w:rPr>
                <w:b/>
                <w:sz w:val="22"/>
                <w:szCs w:val="22"/>
                <w:lang w:val="kk-KZ"/>
              </w:rPr>
              <w:t>ылыми жетекші</w:t>
            </w:r>
            <w:r>
              <w:rPr>
                <w:b/>
                <w:sz w:val="22"/>
                <w:szCs w:val="22"/>
                <w:lang w:val="kk-KZ"/>
              </w:rPr>
              <w:t>)</w:t>
            </w:r>
            <w:r w:rsidRPr="00C2244A">
              <w:rPr>
                <w:rStyle w:val="aa"/>
                <w:b/>
                <w:sz w:val="22"/>
                <w:szCs w:val="22"/>
                <w:lang w:val="kk-KZ"/>
              </w:rPr>
              <w:footnoteReference w:id="3"/>
            </w:r>
            <w:r w:rsidRPr="00C2244A">
              <w:rPr>
                <w:i/>
                <w:sz w:val="22"/>
                <w:szCs w:val="22"/>
                <w:lang w:val="kk-KZ"/>
              </w:rPr>
              <w:t xml:space="preserve"> </w:t>
            </w:r>
          </w:p>
        </w:tc>
      </w:tr>
      <w:tr w:rsidR="009650F9" w:rsidRPr="00C2244A" w:rsidTr="005C2123">
        <w:tc>
          <w:tcPr>
            <w:tcW w:w="516" w:type="dxa"/>
            <w:shd w:val="clear" w:color="auto" w:fill="auto"/>
            <w:vAlign w:val="center"/>
          </w:tcPr>
          <w:p w:rsidR="009650F9" w:rsidRPr="00C2244A" w:rsidRDefault="009650F9" w:rsidP="005C2123">
            <w:pPr>
              <w:jc w:val="center"/>
              <w:rPr>
                <w:sz w:val="22"/>
                <w:szCs w:val="22"/>
                <w:lang w:val="kk-KZ"/>
              </w:rPr>
            </w:pPr>
            <w:r w:rsidRPr="00C2244A">
              <w:rPr>
                <w:sz w:val="22"/>
                <w:szCs w:val="22"/>
                <w:lang w:val="kk-KZ"/>
              </w:rPr>
              <w:t>4.1</w:t>
            </w:r>
          </w:p>
        </w:tc>
        <w:tc>
          <w:tcPr>
            <w:tcW w:w="2155" w:type="dxa"/>
            <w:shd w:val="clear" w:color="auto" w:fill="auto"/>
          </w:tcPr>
          <w:p w:rsidR="009650F9" w:rsidRPr="00C2244A" w:rsidRDefault="009650F9" w:rsidP="005C2123">
            <w:pPr>
              <w:rPr>
                <w:sz w:val="22"/>
                <w:szCs w:val="22"/>
                <w:lang w:val="kk-KZ"/>
              </w:rPr>
            </w:pPr>
            <w:r w:rsidRPr="00C2244A">
              <w:rPr>
                <w:sz w:val="22"/>
                <w:szCs w:val="22"/>
                <w:lang w:val="kk-KZ"/>
              </w:rPr>
              <w:t xml:space="preserve">Аты-жөні  </w:t>
            </w:r>
          </w:p>
        </w:tc>
        <w:tc>
          <w:tcPr>
            <w:tcW w:w="6899" w:type="dxa"/>
            <w:shd w:val="clear" w:color="auto" w:fill="auto"/>
            <w:vAlign w:val="center"/>
          </w:tcPr>
          <w:p w:rsidR="009650F9" w:rsidRPr="00C2244A" w:rsidRDefault="009650F9" w:rsidP="005C2123">
            <w:pPr>
              <w:rPr>
                <w:i/>
                <w:sz w:val="22"/>
                <w:szCs w:val="22"/>
                <w:lang w:val="kk-KZ"/>
              </w:rPr>
            </w:pPr>
          </w:p>
        </w:tc>
      </w:tr>
      <w:tr w:rsidR="009650F9" w:rsidRPr="00C2244A" w:rsidTr="005C2123">
        <w:tc>
          <w:tcPr>
            <w:tcW w:w="516" w:type="dxa"/>
            <w:shd w:val="clear" w:color="auto" w:fill="auto"/>
            <w:vAlign w:val="center"/>
          </w:tcPr>
          <w:p w:rsidR="009650F9" w:rsidRPr="00C2244A" w:rsidRDefault="009650F9" w:rsidP="005C2123">
            <w:pPr>
              <w:jc w:val="center"/>
              <w:rPr>
                <w:sz w:val="22"/>
                <w:szCs w:val="22"/>
                <w:lang w:val="kk-KZ"/>
              </w:rPr>
            </w:pPr>
            <w:r w:rsidRPr="00C2244A">
              <w:rPr>
                <w:sz w:val="22"/>
                <w:szCs w:val="22"/>
                <w:lang w:val="kk-KZ"/>
              </w:rPr>
              <w:t>4.2</w:t>
            </w:r>
          </w:p>
        </w:tc>
        <w:tc>
          <w:tcPr>
            <w:tcW w:w="2155" w:type="dxa"/>
            <w:shd w:val="clear" w:color="auto" w:fill="auto"/>
          </w:tcPr>
          <w:p w:rsidR="009650F9" w:rsidRPr="00C2244A" w:rsidRDefault="009650F9" w:rsidP="005C2123">
            <w:pPr>
              <w:rPr>
                <w:sz w:val="22"/>
                <w:szCs w:val="22"/>
                <w:lang w:val="kk-KZ"/>
              </w:rPr>
            </w:pPr>
            <w:r w:rsidRPr="00C2244A">
              <w:rPr>
                <w:sz w:val="22"/>
                <w:szCs w:val="22"/>
                <w:lang w:val="kk-KZ"/>
              </w:rPr>
              <w:t>Жұмыс орны</w:t>
            </w:r>
          </w:p>
        </w:tc>
        <w:tc>
          <w:tcPr>
            <w:tcW w:w="6899" w:type="dxa"/>
            <w:shd w:val="clear" w:color="auto" w:fill="auto"/>
            <w:vAlign w:val="center"/>
          </w:tcPr>
          <w:p w:rsidR="009650F9" w:rsidRPr="00C2244A" w:rsidRDefault="009650F9" w:rsidP="005C2123">
            <w:pPr>
              <w:rPr>
                <w:i/>
                <w:sz w:val="22"/>
                <w:szCs w:val="22"/>
                <w:lang w:val="kk-KZ"/>
              </w:rPr>
            </w:pPr>
          </w:p>
        </w:tc>
      </w:tr>
      <w:tr w:rsidR="009650F9" w:rsidRPr="00C2244A" w:rsidTr="005C2123">
        <w:tc>
          <w:tcPr>
            <w:tcW w:w="516" w:type="dxa"/>
            <w:shd w:val="clear" w:color="auto" w:fill="auto"/>
            <w:vAlign w:val="center"/>
          </w:tcPr>
          <w:p w:rsidR="009650F9" w:rsidRPr="00C2244A" w:rsidRDefault="009650F9" w:rsidP="005C2123">
            <w:pPr>
              <w:jc w:val="center"/>
              <w:rPr>
                <w:sz w:val="22"/>
                <w:szCs w:val="22"/>
                <w:lang w:val="kk-KZ"/>
              </w:rPr>
            </w:pPr>
            <w:r w:rsidRPr="00C2244A">
              <w:rPr>
                <w:sz w:val="22"/>
                <w:szCs w:val="22"/>
                <w:lang w:val="kk-KZ"/>
              </w:rPr>
              <w:t>4.3</w:t>
            </w:r>
          </w:p>
        </w:tc>
        <w:tc>
          <w:tcPr>
            <w:tcW w:w="2155" w:type="dxa"/>
            <w:shd w:val="clear" w:color="auto" w:fill="auto"/>
          </w:tcPr>
          <w:p w:rsidR="009650F9" w:rsidRPr="00C2244A" w:rsidRDefault="009650F9" w:rsidP="005C2123">
            <w:pPr>
              <w:rPr>
                <w:sz w:val="22"/>
                <w:szCs w:val="22"/>
                <w:lang w:val="kk-KZ"/>
              </w:rPr>
            </w:pPr>
            <w:r w:rsidRPr="00C2244A">
              <w:rPr>
                <w:sz w:val="22"/>
                <w:szCs w:val="22"/>
                <w:lang w:val="kk-KZ"/>
              </w:rPr>
              <w:t xml:space="preserve">Лауазымы </w:t>
            </w:r>
          </w:p>
        </w:tc>
        <w:tc>
          <w:tcPr>
            <w:tcW w:w="6899" w:type="dxa"/>
            <w:shd w:val="clear" w:color="auto" w:fill="auto"/>
            <w:vAlign w:val="center"/>
          </w:tcPr>
          <w:p w:rsidR="009650F9" w:rsidRPr="00C2244A" w:rsidRDefault="009650F9" w:rsidP="005C2123">
            <w:pPr>
              <w:rPr>
                <w:i/>
                <w:sz w:val="22"/>
                <w:szCs w:val="22"/>
                <w:lang w:val="kk-KZ"/>
              </w:rPr>
            </w:pPr>
          </w:p>
        </w:tc>
      </w:tr>
      <w:tr w:rsidR="009650F9" w:rsidRPr="00C2244A" w:rsidTr="005C2123">
        <w:tc>
          <w:tcPr>
            <w:tcW w:w="516" w:type="dxa"/>
            <w:shd w:val="clear" w:color="auto" w:fill="auto"/>
            <w:vAlign w:val="center"/>
          </w:tcPr>
          <w:p w:rsidR="009650F9" w:rsidRPr="00C2244A" w:rsidRDefault="009650F9" w:rsidP="005C2123">
            <w:pPr>
              <w:jc w:val="center"/>
              <w:rPr>
                <w:sz w:val="22"/>
                <w:szCs w:val="22"/>
                <w:lang w:val="kk-KZ"/>
              </w:rPr>
            </w:pPr>
            <w:r w:rsidRPr="00C2244A">
              <w:rPr>
                <w:sz w:val="22"/>
                <w:szCs w:val="22"/>
                <w:lang w:val="kk-KZ"/>
              </w:rPr>
              <w:t>4.4</w:t>
            </w:r>
          </w:p>
        </w:tc>
        <w:tc>
          <w:tcPr>
            <w:tcW w:w="2155" w:type="dxa"/>
            <w:shd w:val="clear" w:color="auto" w:fill="auto"/>
          </w:tcPr>
          <w:p w:rsidR="009650F9" w:rsidRPr="00C2244A" w:rsidRDefault="009650F9" w:rsidP="005C2123">
            <w:pPr>
              <w:rPr>
                <w:sz w:val="22"/>
                <w:szCs w:val="22"/>
                <w:lang w:val="kk-KZ"/>
              </w:rPr>
            </w:pPr>
            <w:r w:rsidRPr="00C2244A">
              <w:rPr>
                <w:sz w:val="22"/>
                <w:szCs w:val="22"/>
                <w:lang w:val="kk-KZ"/>
              </w:rPr>
              <w:t xml:space="preserve">Ғылыми дәрежесі  </w:t>
            </w:r>
          </w:p>
        </w:tc>
        <w:tc>
          <w:tcPr>
            <w:tcW w:w="6899" w:type="dxa"/>
            <w:shd w:val="clear" w:color="auto" w:fill="auto"/>
            <w:vAlign w:val="center"/>
          </w:tcPr>
          <w:p w:rsidR="009650F9" w:rsidRPr="00C2244A" w:rsidRDefault="009650F9" w:rsidP="005C2123">
            <w:pPr>
              <w:rPr>
                <w:i/>
                <w:sz w:val="22"/>
                <w:szCs w:val="22"/>
                <w:lang w:val="kk-KZ"/>
              </w:rPr>
            </w:pPr>
          </w:p>
        </w:tc>
      </w:tr>
    </w:tbl>
    <w:p w:rsidR="0014201C" w:rsidRDefault="0014201C" w:rsidP="0014201C">
      <w:pPr>
        <w:rPr>
          <w:sz w:val="28"/>
          <w:szCs w:val="28"/>
          <w:lang w:val="kk-KZ"/>
        </w:rPr>
      </w:pPr>
    </w:p>
    <w:p w:rsidR="00517A01" w:rsidRDefault="00517A01" w:rsidP="009650F9">
      <w:pPr>
        <w:jc w:val="center"/>
        <w:rPr>
          <w:sz w:val="28"/>
          <w:szCs w:val="28"/>
          <w:lang w:val="kk-KZ"/>
        </w:rPr>
      </w:pPr>
    </w:p>
    <w:p w:rsidR="00517A01" w:rsidRDefault="00517A01" w:rsidP="009650F9">
      <w:pPr>
        <w:jc w:val="center"/>
        <w:rPr>
          <w:sz w:val="28"/>
          <w:szCs w:val="28"/>
          <w:lang w:val="kk-KZ"/>
        </w:rPr>
      </w:pPr>
    </w:p>
    <w:p w:rsidR="00517A01" w:rsidRDefault="00517A01" w:rsidP="0014201C">
      <w:pPr>
        <w:rPr>
          <w:sz w:val="28"/>
          <w:szCs w:val="28"/>
          <w:lang w:val="kk-KZ"/>
        </w:rPr>
      </w:pPr>
    </w:p>
    <w:p w:rsidR="00517A01" w:rsidRPr="00534197" w:rsidRDefault="00517A01" w:rsidP="00517A01">
      <w:pPr>
        <w:jc w:val="right"/>
        <w:rPr>
          <w:i/>
        </w:rPr>
      </w:pPr>
      <w:r>
        <w:rPr>
          <w:i/>
          <w:lang w:val="kk-KZ"/>
        </w:rPr>
        <w:t xml:space="preserve">ҚОСЫМША </w:t>
      </w:r>
      <w:r w:rsidR="0014201C">
        <w:rPr>
          <w:i/>
        </w:rPr>
        <w:t>2</w:t>
      </w:r>
    </w:p>
    <w:p w:rsidR="00517A01" w:rsidRDefault="00517A01" w:rsidP="00517A01">
      <w:pPr>
        <w:jc w:val="right"/>
        <w:rPr>
          <w:sz w:val="28"/>
          <w:szCs w:val="28"/>
          <w:lang w:val="kk-KZ"/>
        </w:rPr>
      </w:pPr>
    </w:p>
    <w:p w:rsidR="00517A01" w:rsidRDefault="00517A01" w:rsidP="009650F9">
      <w:pPr>
        <w:jc w:val="center"/>
        <w:rPr>
          <w:sz w:val="28"/>
          <w:szCs w:val="28"/>
          <w:lang w:val="kk-KZ"/>
        </w:rPr>
      </w:pPr>
    </w:p>
    <w:p w:rsidR="00517A01" w:rsidRDefault="00517A01" w:rsidP="009650F9">
      <w:pPr>
        <w:jc w:val="center"/>
        <w:rPr>
          <w:sz w:val="28"/>
          <w:szCs w:val="28"/>
          <w:lang w:val="kk-KZ"/>
        </w:rPr>
      </w:pPr>
    </w:p>
    <w:p w:rsidR="009650F9" w:rsidRPr="00E363AA" w:rsidRDefault="009650F9" w:rsidP="009650F9">
      <w:pPr>
        <w:jc w:val="center"/>
        <w:rPr>
          <w:sz w:val="28"/>
          <w:szCs w:val="28"/>
          <w:lang w:val="kk-KZ"/>
        </w:rPr>
      </w:pPr>
      <w:r w:rsidRPr="00E363AA">
        <w:rPr>
          <w:sz w:val="28"/>
          <w:szCs w:val="28"/>
          <w:lang w:val="kk-KZ"/>
        </w:rPr>
        <w:t>Қазақстан Республикасы Білім және ғылым министрлігі</w:t>
      </w:r>
    </w:p>
    <w:p w:rsidR="009650F9" w:rsidRPr="00E363AA" w:rsidRDefault="009650F9" w:rsidP="009650F9">
      <w:pPr>
        <w:jc w:val="center"/>
        <w:rPr>
          <w:sz w:val="28"/>
          <w:szCs w:val="28"/>
          <w:lang w:val="kk-KZ"/>
        </w:rPr>
      </w:pPr>
      <w:r w:rsidRPr="00E363AA">
        <w:rPr>
          <w:sz w:val="28"/>
          <w:szCs w:val="28"/>
          <w:lang w:val="kk-KZ"/>
        </w:rPr>
        <w:t>Алматы қаласының Әкімшілігі</w:t>
      </w:r>
    </w:p>
    <w:p w:rsidR="009650F9" w:rsidRPr="00E363AA" w:rsidRDefault="009650F9" w:rsidP="009650F9">
      <w:pPr>
        <w:jc w:val="center"/>
        <w:rPr>
          <w:sz w:val="28"/>
          <w:szCs w:val="28"/>
          <w:lang w:val="kk-KZ"/>
        </w:rPr>
      </w:pPr>
      <w:r w:rsidRPr="00E363AA">
        <w:rPr>
          <w:sz w:val="28"/>
          <w:szCs w:val="28"/>
          <w:lang w:val="kk-KZ"/>
        </w:rPr>
        <w:t>«Тұран» университеті</w:t>
      </w:r>
    </w:p>
    <w:p w:rsidR="009650F9" w:rsidRDefault="009650F9" w:rsidP="009650F9">
      <w:pPr>
        <w:jc w:val="center"/>
        <w:rPr>
          <w:color w:val="000000"/>
          <w:sz w:val="28"/>
          <w:szCs w:val="28"/>
          <w:lang w:val="kk-KZ"/>
        </w:rPr>
      </w:pPr>
    </w:p>
    <w:p w:rsidR="006D05A5" w:rsidRDefault="006D05A5" w:rsidP="009650F9">
      <w:pPr>
        <w:jc w:val="center"/>
        <w:rPr>
          <w:b/>
          <w:sz w:val="20"/>
          <w:szCs w:val="20"/>
          <w:lang w:val="kk-KZ"/>
        </w:rPr>
      </w:pPr>
    </w:p>
    <w:p w:rsidR="006D05A5" w:rsidRDefault="006D05A5" w:rsidP="009650F9">
      <w:pPr>
        <w:jc w:val="center"/>
        <w:rPr>
          <w:b/>
          <w:sz w:val="20"/>
          <w:szCs w:val="20"/>
          <w:lang w:val="kk-KZ"/>
        </w:rPr>
      </w:pPr>
    </w:p>
    <w:p w:rsidR="006D05A5" w:rsidRDefault="006D05A5" w:rsidP="009650F9">
      <w:pPr>
        <w:jc w:val="center"/>
        <w:rPr>
          <w:b/>
          <w:sz w:val="20"/>
          <w:szCs w:val="20"/>
          <w:lang w:val="kk-KZ"/>
        </w:rPr>
      </w:pPr>
    </w:p>
    <w:p w:rsidR="009650F9" w:rsidRPr="00B9401F" w:rsidRDefault="006D05A5" w:rsidP="009650F9">
      <w:pPr>
        <w:jc w:val="center"/>
        <w:rPr>
          <w:color w:val="000000"/>
          <w:sz w:val="40"/>
          <w:szCs w:val="28"/>
          <w:lang w:val="kk-KZ"/>
        </w:rPr>
      </w:pPr>
      <w:r w:rsidRPr="00B9401F">
        <w:rPr>
          <w:b/>
          <w:sz w:val="28"/>
          <w:szCs w:val="20"/>
          <w:lang w:val="kk-KZ"/>
        </w:rPr>
        <w:t>«ТURAN SCIENCE COLLEGE PROJECT»</w:t>
      </w:r>
    </w:p>
    <w:p w:rsidR="009650F9" w:rsidRPr="009650F9" w:rsidRDefault="009650F9" w:rsidP="009650F9">
      <w:pPr>
        <w:ind w:left="4860"/>
        <w:rPr>
          <w:color w:val="000000"/>
          <w:sz w:val="28"/>
          <w:szCs w:val="28"/>
          <w:lang w:val="kk-KZ"/>
        </w:rPr>
      </w:pPr>
    </w:p>
    <w:p w:rsidR="009650F9" w:rsidRPr="00F07D33" w:rsidRDefault="009650F9" w:rsidP="009650F9">
      <w:pPr>
        <w:ind w:left="4860"/>
        <w:rPr>
          <w:color w:val="000000"/>
          <w:sz w:val="28"/>
          <w:szCs w:val="28"/>
        </w:rPr>
      </w:pPr>
      <w:r w:rsidRPr="00F07D33">
        <w:rPr>
          <w:color w:val="000000"/>
          <w:sz w:val="28"/>
          <w:szCs w:val="28"/>
        </w:rPr>
        <w:t>Секция:</w:t>
      </w:r>
    </w:p>
    <w:p w:rsidR="009650F9" w:rsidRPr="00F07D33" w:rsidRDefault="009650F9" w:rsidP="009650F9">
      <w:pPr>
        <w:jc w:val="center"/>
        <w:rPr>
          <w:color w:val="000000"/>
          <w:sz w:val="28"/>
          <w:szCs w:val="28"/>
        </w:rPr>
      </w:pPr>
    </w:p>
    <w:p w:rsidR="009650F9" w:rsidRPr="00F07D33" w:rsidRDefault="009650F9" w:rsidP="009650F9">
      <w:pPr>
        <w:ind w:left="4860"/>
        <w:rPr>
          <w:b/>
          <w:color w:val="000000"/>
          <w:sz w:val="28"/>
          <w:szCs w:val="28"/>
        </w:rPr>
      </w:pPr>
    </w:p>
    <w:p w:rsidR="009650F9" w:rsidRPr="00F07D33" w:rsidRDefault="009650F9" w:rsidP="009650F9">
      <w:pPr>
        <w:ind w:left="4860"/>
        <w:rPr>
          <w:b/>
          <w:color w:val="000000"/>
          <w:sz w:val="28"/>
          <w:szCs w:val="28"/>
        </w:rPr>
      </w:pPr>
    </w:p>
    <w:p w:rsidR="009650F9" w:rsidRPr="00F07D33" w:rsidRDefault="009650F9" w:rsidP="009650F9">
      <w:pPr>
        <w:ind w:left="4860" w:hanging="3420"/>
        <w:jc w:val="both"/>
        <w:rPr>
          <w:b/>
          <w:color w:val="000000"/>
          <w:sz w:val="28"/>
          <w:szCs w:val="28"/>
        </w:rPr>
      </w:pPr>
      <w:r w:rsidRPr="00F07D33">
        <w:rPr>
          <w:b/>
          <w:color w:val="000000"/>
          <w:sz w:val="28"/>
          <w:szCs w:val="28"/>
        </w:rPr>
        <w:t>Т</w:t>
      </w:r>
      <w:r>
        <w:rPr>
          <w:b/>
          <w:color w:val="000000"/>
          <w:sz w:val="28"/>
          <w:szCs w:val="28"/>
          <w:lang w:val="kk-KZ"/>
        </w:rPr>
        <w:t>ақырыбы</w:t>
      </w:r>
      <w:r w:rsidRPr="00F07D33">
        <w:rPr>
          <w:b/>
          <w:color w:val="000000"/>
          <w:sz w:val="28"/>
          <w:szCs w:val="28"/>
        </w:rPr>
        <w:t>:</w:t>
      </w:r>
    </w:p>
    <w:p w:rsidR="009650F9" w:rsidRPr="00F07D33" w:rsidRDefault="009650F9" w:rsidP="009650F9">
      <w:pPr>
        <w:jc w:val="center"/>
        <w:rPr>
          <w:color w:val="000000"/>
          <w:sz w:val="28"/>
          <w:szCs w:val="28"/>
        </w:rPr>
      </w:pPr>
    </w:p>
    <w:p w:rsidR="009650F9" w:rsidRPr="00F07D33" w:rsidRDefault="009650F9" w:rsidP="009650F9">
      <w:pPr>
        <w:ind w:left="4860"/>
        <w:rPr>
          <w:color w:val="000000"/>
          <w:sz w:val="28"/>
          <w:szCs w:val="28"/>
        </w:rPr>
      </w:pPr>
    </w:p>
    <w:p w:rsidR="009650F9" w:rsidRPr="00F07D33" w:rsidRDefault="009650F9" w:rsidP="009650F9">
      <w:pPr>
        <w:ind w:left="4860"/>
        <w:rPr>
          <w:color w:val="000000"/>
          <w:sz w:val="28"/>
          <w:szCs w:val="28"/>
        </w:rPr>
      </w:pPr>
    </w:p>
    <w:p w:rsidR="009650F9" w:rsidRPr="00F07D33" w:rsidRDefault="009650F9" w:rsidP="009650F9">
      <w:pPr>
        <w:ind w:left="4860"/>
        <w:rPr>
          <w:color w:val="000000"/>
          <w:sz w:val="28"/>
          <w:szCs w:val="28"/>
        </w:rPr>
      </w:pPr>
    </w:p>
    <w:p w:rsidR="009650F9" w:rsidRPr="00197594" w:rsidRDefault="009650F9" w:rsidP="009650F9">
      <w:pPr>
        <w:ind w:left="4860" w:hanging="3420"/>
        <w:rPr>
          <w:color w:val="000000"/>
          <w:sz w:val="28"/>
          <w:szCs w:val="28"/>
          <w:lang w:val="kk-KZ"/>
        </w:rPr>
      </w:pPr>
      <w:proofErr w:type="spellStart"/>
      <w:r>
        <w:rPr>
          <w:color w:val="000000"/>
          <w:sz w:val="28"/>
          <w:szCs w:val="28"/>
        </w:rPr>
        <w:t>Жоба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авторының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аты-жөні</w:t>
      </w:r>
      <w:proofErr w:type="spellEnd"/>
    </w:p>
    <w:p w:rsidR="009650F9" w:rsidRPr="00F07D33" w:rsidRDefault="009650F9" w:rsidP="009650F9">
      <w:pPr>
        <w:ind w:left="4860"/>
        <w:rPr>
          <w:color w:val="000000"/>
          <w:sz w:val="28"/>
          <w:szCs w:val="28"/>
        </w:rPr>
      </w:pPr>
    </w:p>
    <w:p w:rsidR="009650F9" w:rsidRPr="00F07D33" w:rsidRDefault="009650F9" w:rsidP="009650F9">
      <w:pPr>
        <w:ind w:left="4860"/>
        <w:rPr>
          <w:color w:val="000000"/>
          <w:sz w:val="28"/>
          <w:szCs w:val="28"/>
        </w:rPr>
      </w:pPr>
    </w:p>
    <w:p w:rsidR="009650F9" w:rsidRDefault="009650F9" w:rsidP="009650F9">
      <w:pPr>
        <w:ind w:left="48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kk-KZ"/>
        </w:rPr>
        <w:t>Мектеп</w:t>
      </w:r>
      <w:r w:rsidRPr="00F07D33">
        <w:rPr>
          <w:color w:val="000000"/>
          <w:sz w:val="28"/>
          <w:szCs w:val="28"/>
        </w:rPr>
        <w:t xml:space="preserve"> </w:t>
      </w:r>
    </w:p>
    <w:p w:rsidR="009650F9" w:rsidRPr="00197594" w:rsidRDefault="009650F9" w:rsidP="009650F9">
      <w:pPr>
        <w:ind w:left="4860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Сынып</w:t>
      </w:r>
    </w:p>
    <w:p w:rsidR="009650F9" w:rsidRPr="00F07D33" w:rsidRDefault="009650F9" w:rsidP="009650F9">
      <w:pPr>
        <w:ind w:left="48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9650F9" w:rsidRPr="00250363" w:rsidRDefault="009650F9" w:rsidP="009650F9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  <w:lang w:val="kk-KZ"/>
        </w:rPr>
        <w:t xml:space="preserve">                 Ментор </w:t>
      </w:r>
    </w:p>
    <w:p w:rsidR="009650F9" w:rsidRPr="00F07D33" w:rsidRDefault="009650F9" w:rsidP="009650F9">
      <w:pPr>
        <w:jc w:val="center"/>
        <w:rPr>
          <w:sz w:val="28"/>
          <w:szCs w:val="28"/>
        </w:rPr>
      </w:pPr>
    </w:p>
    <w:p w:rsidR="009650F9" w:rsidRDefault="009650F9" w:rsidP="009650F9">
      <w:pPr>
        <w:jc w:val="center"/>
        <w:rPr>
          <w:sz w:val="28"/>
          <w:szCs w:val="28"/>
          <w:lang w:val="kk-KZ"/>
        </w:rPr>
      </w:pPr>
      <w:r w:rsidRPr="00F07D33">
        <w:rPr>
          <w:sz w:val="28"/>
          <w:szCs w:val="28"/>
        </w:rPr>
        <w:t>Алматы – 20</w:t>
      </w:r>
      <w:r>
        <w:rPr>
          <w:sz w:val="28"/>
          <w:szCs w:val="28"/>
        </w:rPr>
        <w:t>__</w:t>
      </w:r>
    </w:p>
    <w:p w:rsidR="009650F9" w:rsidRPr="009650F9" w:rsidRDefault="009650F9" w:rsidP="009650F9">
      <w:pPr>
        <w:jc w:val="center"/>
        <w:rPr>
          <w:sz w:val="28"/>
          <w:szCs w:val="28"/>
        </w:rPr>
      </w:pPr>
    </w:p>
    <w:p w:rsidR="009650F9" w:rsidRPr="009650F9" w:rsidRDefault="009650F9" w:rsidP="009650F9">
      <w:pPr>
        <w:jc w:val="center"/>
        <w:rPr>
          <w:sz w:val="28"/>
          <w:szCs w:val="28"/>
        </w:rPr>
      </w:pPr>
    </w:p>
    <w:p w:rsidR="009650F9" w:rsidRPr="009650F9" w:rsidRDefault="009650F9" w:rsidP="009650F9">
      <w:pPr>
        <w:jc w:val="center"/>
        <w:rPr>
          <w:sz w:val="28"/>
          <w:szCs w:val="28"/>
        </w:rPr>
      </w:pPr>
    </w:p>
    <w:p w:rsidR="009650F9" w:rsidRPr="009650F9" w:rsidRDefault="009650F9" w:rsidP="009650F9">
      <w:pPr>
        <w:jc w:val="center"/>
        <w:rPr>
          <w:sz w:val="28"/>
          <w:szCs w:val="28"/>
        </w:rPr>
      </w:pPr>
    </w:p>
    <w:p w:rsidR="009650F9" w:rsidRDefault="009650F9" w:rsidP="009650F9">
      <w:pPr>
        <w:jc w:val="right"/>
        <w:rPr>
          <w:i/>
          <w:lang w:val="kk-KZ"/>
        </w:rPr>
      </w:pPr>
    </w:p>
    <w:p w:rsidR="009650F9" w:rsidRDefault="009650F9" w:rsidP="0014201C">
      <w:pPr>
        <w:rPr>
          <w:i/>
          <w:lang w:val="kk-KZ"/>
        </w:rPr>
      </w:pPr>
    </w:p>
    <w:p w:rsidR="009650F9" w:rsidRDefault="009650F9" w:rsidP="009650F9">
      <w:pPr>
        <w:jc w:val="right"/>
        <w:rPr>
          <w:i/>
        </w:rPr>
      </w:pPr>
    </w:p>
    <w:p w:rsidR="00B9401F" w:rsidRDefault="00B9401F" w:rsidP="009650F9">
      <w:pPr>
        <w:jc w:val="right"/>
        <w:rPr>
          <w:i/>
          <w:lang w:val="kk-KZ"/>
        </w:rPr>
      </w:pPr>
    </w:p>
    <w:p w:rsidR="00B9401F" w:rsidRDefault="00B9401F" w:rsidP="009650F9">
      <w:pPr>
        <w:jc w:val="right"/>
        <w:rPr>
          <w:i/>
          <w:lang w:val="kk-KZ"/>
        </w:rPr>
      </w:pPr>
    </w:p>
    <w:p w:rsidR="00B9401F" w:rsidRDefault="00B9401F" w:rsidP="009650F9">
      <w:pPr>
        <w:jc w:val="right"/>
        <w:rPr>
          <w:i/>
          <w:lang w:val="kk-KZ"/>
        </w:rPr>
      </w:pPr>
    </w:p>
    <w:p w:rsidR="00B9401F" w:rsidRDefault="00B9401F" w:rsidP="009650F9">
      <w:pPr>
        <w:jc w:val="right"/>
        <w:rPr>
          <w:i/>
          <w:lang w:val="kk-KZ"/>
        </w:rPr>
      </w:pPr>
    </w:p>
    <w:p w:rsidR="00B9401F" w:rsidRDefault="00B9401F" w:rsidP="009650F9">
      <w:pPr>
        <w:jc w:val="right"/>
        <w:rPr>
          <w:i/>
          <w:lang w:val="kk-KZ"/>
        </w:rPr>
      </w:pPr>
    </w:p>
    <w:p w:rsidR="009650F9" w:rsidRPr="00534197" w:rsidRDefault="009650F9" w:rsidP="009650F9">
      <w:pPr>
        <w:jc w:val="right"/>
        <w:rPr>
          <w:i/>
        </w:rPr>
      </w:pPr>
      <w:r>
        <w:rPr>
          <w:i/>
          <w:lang w:val="kk-KZ"/>
        </w:rPr>
        <w:t xml:space="preserve">ҚОСЫМША </w:t>
      </w:r>
      <w:r w:rsidR="0014201C">
        <w:rPr>
          <w:i/>
        </w:rPr>
        <w:t>3</w:t>
      </w:r>
    </w:p>
    <w:p w:rsidR="009650F9" w:rsidRDefault="009650F9" w:rsidP="009650F9">
      <w:pPr>
        <w:shd w:val="clear" w:color="auto" w:fill="FFFFFF"/>
        <w:autoSpaceDE w:val="0"/>
        <w:autoSpaceDN w:val="0"/>
        <w:adjustRightInd w:val="0"/>
        <w:ind w:left="360"/>
        <w:jc w:val="center"/>
        <w:rPr>
          <w:b/>
          <w:bCs/>
          <w:color w:val="000000"/>
        </w:rPr>
      </w:pPr>
    </w:p>
    <w:p w:rsidR="009650F9" w:rsidRDefault="009650F9" w:rsidP="009650F9">
      <w:pPr>
        <w:shd w:val="clear" w:color="auto" w:fill="FFFFFF"/>
        <w:autoSpaceDE w:val="0"/>
        <w:autoSpaceDN w:val="0"/>
        <w:adjustRightInd w:val="0"/>
        <w:ind w:left="360" w:firstLine="180"/>
        <w:rPr>
          <w:b/>
          <w:bCs/>
          <w:i/>
          <w:color w:val="000000"/>
          <w:lang w:val="kk-KZ"/>
        </w:rPr>
      </w:pPr>
      <w:r>
        <w:rPr>
          <w:b/>
          <w:bCs/>
          <w:i/>
          <w:color w:val="000000"/>
          <w:lang w:val="kk-KZ"/>
        </w:rPr>
        <w:t>Баяндамаларды безендіруге арналған талаптар</w:t>
      </w:r>
    </w:p>
    <w:p w:rsidR="009650F9" w:rsidRPr="00AF6057" w:rsidRDefault="009650F9" w:rsidP="009650F9">
      <w:pPr>
        <w:shd w:val="clear" w:color="auto" w:fill="FFFFFF"/>
        <w:autoSpaceDE w:val="0"/>
        <w:autoSpaceDN w:val="0"/>
        <w:adjustRightInd w:val="0"/>
        <w:ind w:left="360" w:firstLine="180"/>
        <w:rPr>
          <w:b/>
          <w:bCs/>
          <w:color w:val="000000"/>
        </w:rPr>
      </w:pPr>
    </w:p>
    <w:p w:rsidR="009650F9" w:rsidRDefault="009650F9" w:rsidP="009650F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lang w:val="kk-KZ"/>
        </w:rPr>
      </w:pPr>
      <w:r>
        <w:rPr>
          <w:lang w:val="kk-KZ"/>
        </w:rPr>
        <w:t xml:space="preserve">Ғылыми жұмыстың көлемі жас ерекшелігіне байланысты машинамен басылған мәтінге сәйкес 7-15 және 15-20 бет болуы тиіс. Бірінші бет 3 Косымшаға сәйкес безендіріледі. Екінші бетте мазмұны берілуі керек, ол 4 Қосымшаға сәйкес орындалады.  Негізгі мәтін үшінші беттен басталады. Жобалар электронды және қосымша қағаз бетіне түсірілген нұсқада өткізіледі. </w:t>
      </w:r>
    </w:p>
    <w:p w:rsidR="009650F9" w:rsidRPr="00FD1E82" w:rsidRDefault="009650F9" w:rsidP="009650F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lang w:val="kk-KZ"/>
        </w:rPr>
      </w:pPr>
      <w:r>
        <w:rPr>
          <w:lang w:val="kk-KZ"/>
        </w:rPr>
        <w:t xml:space="preserve">Мәтін </w:t>
      </w:r>
      <w:r w:rsidRPr="0098686A">
        <w:rPr>
          <w:b/>
          <w:bCs/>
          <w:lang w:val="kk-KZ"/>
        </w:rPr>
        <w:t xml:space="preserve">WINWORD </w:t>
      </w:r>
      <w:r w:rsidRPr="0098686A">
        <w:rPr>
          <w:lang w:val="kk-KZ"/>
        </w:rPr>
        <w:t xml:space="preserve">XP </w:t>
      </w:r>
      <w:r>
        <w:rPr>
          <w:lang w:val="kk-KZ"/>
        </w:rPr>
        <w:t>немесе</w:t>
      </w:r>
      <w:r w:rsidRPr="0098686A">
        <w:rPr>
          <w:lang w:val="kk-KZ"/>
        </w:rPr>
        <w:t xml:space="preserve"> </w:t>
      </w:r>
      <w:r w:rsidRPr="0098686A">
        <w:rPr>
          <w:b/>
          <w:bCs/>
          <w:lang w:val="kk-KZ"/>
        </w:rPr>
        <w:t xml:space="preserve">*.RTF </w:t>
      </w:r>
      <w:r w:rsidRPr="0098686A">
        <w:rPr>
          <w:lang w:val="kk-KZ"/>
        </w:rPr>
        <w:t>(Reach text format)</w:t>
      </w:r>
      <w:r>
        <w:rPr>
          <w:lang w:val="kk-KZ"/>
        </w:rPr>
        <w:t xml:space="preserve"> форматтарында терілуі керек</w:t>
      </w:r>
      <w:r w:rsidRPr="0098686A">
        <w:rPr>
          <w:lang w:val="kk-KZ"/>
        </w:rPr>
        <w:t xml:space="preserve">. </w:t>
      </w:r>
      <w:r>
        <w:rPr>
          <w:lang w:val="kk-KZ"/>
        </w:rPr>
        <w:t>Орыс тіліндегі баяндамалар үшін</w:t>
      </w:r>
      <w:r w:rsidRPr="0098686A">
        <w:rPr>
          <w:lang w:val="kk-KZ"/>
        </w:rPr>
        <w:t xml:space="preserve"> </w:t>
      </w:r>
      <w:r>
        <w:rPr>
          <w:lang w:val="kk-KZ"/>
        </w:rPr>
        <w:t>қаріп</w:t>
      </w:r>
      <w:r w:rsidRPr="0098686A">
        <w:rPr>
          <w:b/>
          <w:bCs/>
          <w:lang w:val="kk-KZ"/>
        </w:rPr>
        <w:t xml:space="preserve">– Times New Roman, </w:t>
      </w:r>
      <w:r>
        <w:rPr>
          <w:lang w:val="kk-KZ"/>
        </w:rPr>
        <w:t>қазақ тілінде</w:t>
      </w:r>
      <w:r w:rsidRPr="0098686A">
        <w:rPr>
          <w:lang w:val="kk-KZ"/>
        </w:rPr>
        <w:t xml:space="preserve"> – </w:t>
      </w:r>
      <w:r w:rsidRPr="0098686A">
        <w:rPr>
          <w:b/>
          <w:bCs/>
          <w:lang w:val="kk-KZ"/>
        </w:rPr>
        <w:t xml:space="preserve">Times New Roman, </w:t>
      </w:r>
      <w:r>
        <w:rPr>
          <w:lang w:val="kk-KZ"/>
        </w:rPr>
        <w:t>ағылшын тілінде</w:t>
      </w:r>
      <w:r w:rsidRPr="0098686A">
        <w:rPr>
          <w:lang w:val="kk-KZ"/>
        </w:rPr>
        <w:t xml:space="preserve"> – </w:t>
      </w:r>
      <w:r w:rsidRPr="0098686A">
        <w:rPr>
          <w:b/>
          <w:bCs/>
          <w:lang w:val="kk-KZ"/>
        </w:rPr>
        <w:t xml:space="preserve">Times New Roman. </w:t>
      </w:r>
      <w:r w:rsidRPr="009650F9">
        <w:rPr>
          <w:lang w:val="kk-KZ"/>
        </w:rPr>
        <w:t xml:space="preserve">Кегль </w:t>
      </w:r>
      <w:r w:rsidRPr="009650F9">
        <w:rPr>
          <w:b/>
          <w:lang w:val="kk-KZ"/>
        </w:rPr>
        <w:t>14</w:t>
      </w:r>
      <w:r w:rsidRPr="009650F9">
        <w:rPr>
          <w:lang w:val="kk-KZ"/>
        </w:rPr>
        <w:t xml:space="preserve">, </w:t>
      </w:r>
      <w:r>
        <w:rPr>
          <w:lang w:val="kk-KZ"/>
        </w:rPr>
        <w:t>аралық</w:t>
      </w:r>
      <w:r w:rsidRPr="009650F9">
        <w:rPr>
          <w:lang w:val="kk-KZ"/>
        </w:rPr>
        <w:t xml:space="preserve"> </w:t>
      </w:r>
      <w:r w:rsidRPr="009650F9">
        <w:rPr>
          <w:b/>
          <w:lang w:val="kk-KZ"/>
        </w:rPr>
        <w:t>1,5</w:t>
      </w:r>
      <w:r w:rsidRPr="009650F9">
        <w:rPr>
          <w:lang w:val="kk-KZ"/>
        </w:rPr>
        <w:t xml:space="preserve">, </w:t>
      </w:r>
      <w:r>
        <w:rPr>
          <w:lang w:val="kk-KZ"/>
        </w:rPr>
        <w:t>азат жол</w:t>
      </w:r>
      <w:r w:rsidRPr="009650F9">
        <w:rPr>
          <w:lang w:val="kk-KZ"/>
        </w:rPr>
        <w:t xml:space="preserve"> </w:t>
      </w:r>
      <w:smartTag w:uri="urn:schemas-microsoft-com:office:smarttags" w:element="metricconverter">
        <w:smartTagPr>
          <w:attr w:name="ProductID" w:val="1,25 см"/>
        </w:smartTagPr>
        <w:r w:rsidRPr="009650F9">
          <w:rPr>
            <w:b/>
            <w:lang w:val="kk-KZ"/>
          </w:rPr>
          <w:t>1,25</w:t>
        </w:r>
        <w:r w:rsidRPr="009650F9">
          <w:rPr>
            <w:lang w:val="kk-KZ"/>
          </w:rPr>
          <w:t xml:space="preserve"> см</w:t>
        </w:r>
      </w:smartTag>
      <w:r w:rsidRPr="009650F9">
        <w:rPr>
          <w:lang w:val="kk-KZ"/>
        </w:rPr>
        <w:t xml:space="preserve">. </w:t>
      </w:r>
      <w:r>
        <w:rPr>
          <w:lang w:val="kk-KZ"/>
        </w:rPr>
        <w:t>Түйіскен жері</w:t>
      </w:r>
      <w:r w:rsidRPr="009650F9">
        <w:rPr>
          <w:lang w:val="kk-KZ"/>
        </w:rPr>
        <w:t xml:space="preserve">: </w:t>
      </w:r>
      <w:r>
        <w:rPr>
          <w:lang w:val="kk-KZ"/>
        </w:rPr>
        <w:t>жоғарғы</w:t>
      </w:r>
      <w:r w:rsidRPr="009650F9">
        <w:rPr>
          <w:lang w:val="kk-KZ"/>
        </w:rPr>
        <w:t xml:space="preserve"> – </w:t>
      </w:r>
      <w:r w:rsidRPr="009650F9">
        <w:rPr>
          <w:b/>
          <w:lang w:val="kk-KZ"/>
        </w:rPr>
        <w:t>2</w:t>
      </w:r>
      <w:r w:rsidRPr="009650F9">
        <w:rPr>
          <w:lang w:val="kk-KZ"/>
        </w:rPr>
        <w:t xml:space="preserve">, </w:t>
      </w:r>
      <w:r>
        <w:rPr>
          <w:lang w:val="kk-KZ"/>
        </w:rPr>
        <w:t>төменгі</w:t>
      </w:r>
      <w:r w:rsidRPr="009650F9">
        <w:rPr>
          <w:lang w:val="kk-KZ"/>
        </w:rPr>
        <w:t xml:space="preserve"> – </w:t>
      </w:r>
      <w:r w:rsidRPr="009650F9">
        <w:rPr>
          <w:b/>
          <w:lang w:val="kk-KZ"/>
        </w:rPr>
        <w:t>2</w:t>
      </w:r>
      <w:r w:rsidRPr="009650F9">
        <w:rPr>
          <w:lang w:val="kk-KZ"/>
        </w:rPr>
        <w:t>,</w:t>
      </w:r>
      <w:r>
        <w:rPr>
          <w:lang w:val="kk-KZ"/>
        </w:rPr>
        <w:t xml:space="preserve"> сол жағы</w:t>
      </w:r>
      <w:r w:rsidRPr="009650F9">
        <w:rPr>
          <w:lang w:val="kk-KZ"/>
        </w:rPr>
        <w:t xml:space="preserve"> – </w:t>
      </w:r>
      <w:r w:rsidRPr="009650F9">
        <w:rPr>
          <w:b/>
          <w:lang w:val="kk-KZ"/>
        </w:rPr>
        <w:t>3</w:t>
      </w:r>
      <w:r w:rsidRPr="009650F9">
        <w:rPr>
          <w:lang w:val="kk-KZ"/>
        </w:rPr>
        <w:t xml:space="preserve">, </w:t>
      </w:r>
      <w:r>
        <w:rPr>
          <w:lang w:val="kk-KZ"/>
        </w:rPr>
        <w:t>оң жағы</w:t>
      </w:r>
      <w:r w:rsidRPr="009650F9">
        <w:rPr>
          <w:lang w:val="kk-KZ"/>
        </w:rPr>
        <w:t xml:space="preserve"> – </w:t>
      </w:r>
      <w:r w:rsidRPr="009650F9">
        <w:rPr>
          <w:b/>
          <w:lang w:val="kk-KZ"/>
        </w:rPr>
        <w:t>1,5</w:t>
      </w:r>
      <w:r w:rsidRPr="009650F9">
        <w:rPr>
          <w:lang w:val="kk-KZ"/>
        </w:rPr>
        <w:t xml:space="preserve">. </w:t>
      </w:r>
      <w:r>
        <w:rPr>
          <w:lang w:val="kk-KZ"/>
        </w:rPr>
        <w:t>Нұсқаулар әр бет сайын жасалады. Қосымшаны теруге арналған формулалар</w:t>
      </w:r>
      <w:r w:rsidRPr="00FD1E82">
        <w:rPr>
          <w:lang w:val="kk-KZ"/>
        </w:rPr>
        <w:t xml:space="preserve"> – </w:t>
      </w:r>
      <w:r w:rsidRPr="00FD1E82">
        <w:rPr>
          <w:b/>
          <w:bCs/>
          <w:lang w:val="kk-KZ"/>
        </w:rPr>
        <w:t xml:space="preserve">редактор формул (Microsoft Equation). </w:t>
      </w:r>
      <w:r>
        <w:rPr>
          <w:lang w:val="kk-KZ"/>
        </w:rPr>
        <w:t>Суреттер</w:t>
      </w:r>
      <w:r w:rsidRPr="00FD1E82">
        <w:rPr>
          <w:lang w:val="kk-KZ"/>
        </w:rPr>
        <w:t xml:space="preserve"> –</w:t>
      </w:r>
      <w:r w:rsidRPr="00FD1E82">
        <w:rPr>
          <w:b/>
          <w:bCs/>
          <w:lang w:val="kk-KZ"/>
        </w:rPr>
        <w:t xml:space="preserve">Corel Draw (8 версия), </w:t>
      </w:r>
      <w:r>
        <w:rPr>
          <w:lang w:val="kk-KZ"/>
        </w:rPr>
        <w:t>кесетлер мен</w:t>
      </w:r>
      <w:r w:rsidRPr="00FD1E82">
        <w:rPr>
          <w:lang w:val="kk-KZ"/>
        </w:rPr>
        <w:t xml:space="preserve"> диаграмм</w:t>
      </w:r>
      <w:r>
        <w:rPr>
          <w:lang w:val="kk-KZ"/>
        </w:rPr>
        <w:t>алар</w:t>
      </w:r>
      <w:r w:rsidRPr="00FD1E82">
        <w:rPr>
          <w:lang w:val="kk-KZ"/>
        </w:rPr>
        <w:t xml:space="preserve"> –</w:t>
      </w:r>
      <w:r>
        <w:rPr>
          <w:lang w:val="kk-KZ"/>
        </w:rPr>
        <w:t xml:space="preserve"> </w:t>
      </w:r>
      <w:r w:rsidRPr="00FD1E82">
        <w:rPr>
          <w:b/>
          <w:bCs/>
          <w:lang w:val="kk-KZ"/>
        </w:rPr>
        <w:t xml:space="preserve">Excel. </w:t>
      </w:r>
    </w:p>
    <w:p w:rsidR="009650F9" w:rsidRPr="009650F9" w:rsidRDefault="009650F9" w:rsidP="009650F9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bCs/>
          <w:lang w:val="kk-KZ"/>
        </w:rPr>
      </w:pPr>
      <w:r>
        <w:rPr>
          <w:lang w:val="kk-KZ"/>
        </w:rPr>
        <w:t>Қойылған талаптарға сәйкес емес орындалған жобалар конкурсқа қатыстырылмайды.</w:t>
      </w:r>
    </w:p>
    <w:p w:rsidR="009650F9" w:rsidRDefault="009650F9" w:rsidP="009650F9">
      <w:pPr>
        <w:rPr>
          <w:i/>
          <w:lang w:val="kk-KZ"/>
        </w:rPr>
      </w:pPr>
    </w:p>
    <w:p w:rsidR="009650F9" w:rsidRDefault="009650F9" w:rsidP="009650F9">
      <w:pPr>
        <w:jc w:val="right"/>
        <w:rPr>
          <w:i/>
          <w:lang w:val="kk-KZ"/>
        </w:rPr>
      </w:pPr>
    </w:p>
    <w:p w:rsidR="009650F9" w:rsidRPr="009650F9" w:rsidRDefault="009650F9" w:rsidP="009650F9">
      <w:pPr>
        <w:jc w:val="right"/>
        <w:rPr>
          <w:i/>
          <w:lang w:val="kk-KZ"/>
        </w:rPr>
      </w:pPr>
      <w:r>
        <w:rPr>
          <w:i/>
          <w:lang w:val="kk-KZ"/>
        </w:rPr>
        <w:t>ҚОСЫМША</w:t>
      </w:r>
      <w:r w:rsidR="0014201C">
        <w:rPr>
          <w:i/>
          <w:lang w:val="kk-KZ"/>
        </w:rPr>
        <w:t xml:space="preserve"> 4</w:t>
      </w:r>
    </w:p>
    <w:p w:rsidR="009650F9" w:rsidRPr="009650F9" w:rsidRDefault="009650F9" w:rsidP="009650F9">
      <w:pPr>
        <w:ind w:left="360"/>
        <w:jc w:val="center"/>
        <w:rPr>
          <w:b/>
          <w:lang w:val="kk-KZ"/>
        </w:rPr>
      </w:pPr>
    </w:p>
    <w:p w:rsidR="009650F9" w:rsidRDefault="009650F9" w:rsidP="009650F9">
      <w:pPr>
        <w:ind w:left="360" w:firstLine="180"/>
        <w:rPr>
          <w:b/>
          <w:i/>
          <w:lang w:val="kk-KZ"/>
        </w:rPr>
      </w:pPr>
      <w:r>
        <w:rPr>
          <w:b/>
          <w:i/>
          <w:lang w:val="kk-KZ"/>
        </w:rPr>
        <w:t>Оқушылардың жобасына қойылатын талаптар</w:t>
      </w:r>
    </w:p>
    <w:p w:rsidR="009650F9" w:rsidRPr="00517A01" w:rsidRDefault="009650F9" w:rsidP="009650F9">
      <w:pPr>
        <w:pStyle w:val="ae"/>
        <w:numPr>
          <w:ilvl w:val="0"/>
          <w:numId w:val="13"/>
        </w:numPr>
        <w:rPr>
          <w:b/>
          <w:lang w:val="kk-KZ"/>
        </w:rPr>
      </w:pPr>
      <w:r w:rsidRPr="00517A01">
        <w:rPr>
          <w:b/>
          <w:lang w:val="kk-KZ"/>
        </w:rPr>
        <w:t xml:space="preserve">Кіріспе </w:t>
      </w:r>
    </w:p>
    <w:p w:rsidR="009650F9" w:rsidRPr="00AF6057" w:rsidRDefault="009650F9" w:rsidP="009650F9">
      <w:pPr>
        <w:numPr>
          <w:ilvl w:val="0"/>
          <w:numId w:val="1"/>
        </w:numPr>
        <w:tabs>
          <w:tab w:val="clear" w:pos="720"/>
          <w:tab w:val="left" w:pos="900"/>
        </w:tabs>
        <w:ind w:left="900"/>
        <w:jc w:val="both"/>
      </w:pPr>
      <w:r>
        <w:rPr>
          <w:lang w:val="kk-KZ"/>
        </w:rPr>
        <w:t>Тақырыптың өзектілігін дәлелдеу</w:t>
      </w:r>
      <w:r w:rsidRPr="00AF6057">
        <w:t>.</w:t>
      </w:r>
    </w:p>
    <w:p w:rsidR="009650F9" w:rsidRPr="00AF6057" w:rsidRDefault="009650F9" w:rsidP="009650F9">
      <w:pPr>
        <w:numPr>
          <w:ilvl w:val="0"/>
          <w:numId w:val="1"/>
        </w:numPr>
        <w:tabs>
          <w:tab w:val="clear" w:pos="720"/>
          <w:tab w:val="left" w:pos="900"/>
        </w:tabs>
        <w:ind w:left="900"/>
        <w:jc w:val="both"/>
      </w:pPr>
      <w:r>
        <w:rPr>
          <w:lang w:val="kk-KZ"/>
        </w:rPr>
        <w:t>Жұмыстың ғылыми және практикалық маңызы</w:t>
      </w:r>
      <w:r w:rsidRPr="00AF6057">
        <w:t>.</w:t>
      </w:r>
    </w:p>
    <w:p w:rsidR="009650F9" w:rsidRPr="009650F9" w:rsidRDefault="009650F9" w:rsidP="009650F9">
      <w:pPr>
        <w:numPr>
          <w:ilvl w:val="0"/>
          <w:numId w:val="1"/>
        </w:numPr>
        <w:tabs>
          <w:tab w:val="clear" w:pos="720"/>
          <w:tab w:val="left" w:pos="900"/>
        </w:tabs>
        <w:ind w:left="900"/>
        <w:jc w:val="both"/>
      </w:pPr>
      <w:r>
        <w:rPr>
          <w:lang w:val="kk-KZ"/>
        </w:rPr>
        <w:t xml:space="preserve">Ғылыми жұмыстың зерттеу саласы мен тақырыбына байланысты теориялық, тәжірибелік, фактологиялық, заңнамалық, дәйектілігі, нақтылығы дәлелденуі керек. </w:t>
      </w:r>
    </w:p>
    <w:p w:rsidR="00517A01" w:rsidRPr="00517A01" w:rsidRDefault="00517A01" w:rsidP="00517A01">
      <w:pPr>
        <w:pStyle w:val="ae"/>
        <w:numPr>
          <w:ilvl w:val="0"/>
          <w:numId w:val="13"/>
        </w:numPr>
        <w:tabs>
          <w:tab w:val="left" w:pos="900"/>
        </w:tabs>
        <w:jc w:val="both"/>
        <w:rPr>
          <w:b/>
        </w:rPr>
      </w:pPr>
      <w:r w:rsidRPr="00517A01">
        <w:rPr>
          <w:b/>
          <w:lang w:val="kk-KZ"/>
        </w:rPr>
        <w:t xml:space="preserve">Негізгі бөлім </w:t>
      </w:r>
    </w:p>
    <w:p w:rsidR="009650F9" w:rsidRPr="00517A01" w:rsidRDefault="009650F9" w:rsidP="00517A01">
      <w:pPr>
        <w:pStyle w:val="ae"/>
        <w:numPr>
          <w:ilvl w:val="0"/>
          <w:numId w:val="14"/>
        </w:numPr>
        <w:tabs>
          <w:tab w:val="left" w:pos="900"/>
        </w:tabs>
        <w:jc w:val="both"/>
        <w:rPr>
          <w:b/>
        </w:rPr>
      </w:pPr>
      <w:r w:rsidRPr="00517A01">
        <w:rPr>
          <w:lang w:val="kk-KZ"/>
        </w:rPr>
        <w:t xml:space="preserve">Сараптау элементі мен зерттелген мәселені қорытындылаудың болуы. </w:t>
      </w:r>
    </w:p>
    <w:p w:rsidR="009650F9" w:rsidRPr="00AF6057" w:rsidRDefault="009650F9" w:rsidP="00517A01">
      <w:pPr>
        <w:pStyle w:val="ae"/>
        <w:numPr>
          <w:ilvl w:val="0"/>
          <w:numId w:val="14"/>
        </w:numPr>
        <w:tabs>
          <w:tab w:val="left" w:pos="900"/>
        </w:tabs>
        <w:jc w:val="both"/>
      </w:pPr>
      <w:r w:rsidRPr="00517A01">
        <w:rPr>
          <w:lang w:val="kk-KZ"/>
        </w:rPr>
        <w:t>Жұмыс бойынша негізгі тұжырымдамалар жасалды.</w:t>
      </w:r>
    </w:p>
    <w:p w:rsidR="009650F9" w:rsidRDefault="009650F9" w:rsidP="00517A01">
      <w:pPr>
        <w:numPr>
          <w:ilvl w:val="0"/>
          <w:numId w:val="14"/>
        </w:numPr>
        <w:tabs>
          <w:tab w:val="left" w:pos="720"/>
        </w:tabs>
        <w:ind w:hanging="333"/>
        <w:jc w:val="both"/>
      </w:pPr>
      <w:r>
        <w:rPr>
          <w:lang w:val="kk-KZ"/>
        </w:rPr>
        <w:t>Ғылыми жұмыстың жас ерекшелігі бойанша категорияға сәйкес болуы</w:t>
      </w:r>
      <w:r w:rsidR="00517A01">
        <w:t>.</w:t>
      </w:r>
    </w:p>
    <w:p w:rsidR="00517A01" w:rsidRPr="00517A01" w:rsidRDefault="00517A01" w:rsidP="00517A01">
      <w:pPr>
        <w:tabs>
          <w:tab w:val="left" w:pos="720"/>
        </w:tabs>
        <w:ind w:left="567"/>
        <w:jc w:val="both"/>
        <w:rPr>
          <w:b/>
          <w:lang w:val="kk-KZ"/>
        </w:rPr>
      </w:pPr>
      <w:r w:rsidRPr="00517A01">
        <w:rPr>
          <w:b/>
        </w:rPr>
        <w:t>III</w:t>
      </w:r>
      <w:r w:rsidRPr="00517A01">
        <w:rPr>
          <w:b/>
          <w:lang w:val="kk-KZ"/>
        </w:rPr>
        <w:t xml:space="preserve">. Қорытынды </w:t>
      </w:r>
    </w:p>
    <w:p w:rsidR="00517A01" w:rsidRDefault="00517A01" w:rsidP="00517A01">
      <w:pPr>
        <w:tabs>
          <w:tab w:val="left" w:pos="993"/>
          <w:tab w:val="left" w:pos="1843"/>
          <w:tab w:val="left" w:pos="2977"/>
        </w:tabs>
        <w:ind w:left="-1418"/>
        <w:rPr>
          <w:lang w:val="kk-KZ"/>
        </w:rPr>
      </w:pPr>
      <w:r>
        <w:rPr>
          <w:lang w:val="kk-KZ"/>
        </w:rPr>
        <w:t xml:space="preserve">                                  Шешімдер мен нұсқаулықтар </w:t>
      </w:r>
    </w:p>
    <w:p w:rsidR="009650F9" w:rsidRDefault="00517A01" w:rsidP="00517A01">
      <w:pPr>
        <w:tabs>
          <w:tab w:val="left" w:pos="993"/>
          <w:tab w:val="left" w:pos="1843"/>
          <w:tab w:val="left" w:pos="2977"/>
        </w:tabs>
        <w:ind w:left="-1418"/>
        <w:rPr>
          <w:b/>
          <w:lang w:val="kk-KZ"/>
        </w:rPr>
      </w:pPr>
      <w:r>
        <w:rPr>
          <w:lang w:val="kk-KZ"/>
        </w:rPr>
        <w:t xml:space="preserve">                                  </w:t>
      </w:r>
      <w:r w:rsidRPr="00517A01">
        <w:rPr>
          <w:b/>
          <w:lang w:val="kk-KZ"/>
        </w:rPr>
        <w:t>Пайдаланған әдебиеттер</w:t>
      </w:r>
    </w:p>
    <w:p w:rsidR="00517A01" w:rsidRPr="00517A01" w:rsidRDefault="00517A01" w:rsidP="00517A01">
      <w:pPr>
        <w:tabs>
          <w:tab w:val="left" w:pos="993"/>
          <w:tab w:val="left" w:pos="1843"/>
          <w:tab w:val="left" w:pos="2977"/>
        </w:tabs>
        <w:ind w:left="-1418"/>
        <w:rPr>
          <w:lang w:val="kk-KZ"/>
        </w:rPr>
      </w:pPr>
      <w:r>
        <w:rPr>
          <w:b/>
          <w:lang w:val="kk-KZ"/>
        </w:rPr>
        <w:t xml:space="preserve">                                  V. Қосмшалар (міндетті емес.</w:t>
      </w:r>
    </w:p>
    <w:p w:rsidR="009650F9" w:rsidRPr="00517A01" w:rsidRDefault="009650F9" w:rsidP="009650F9">
      <w:pPr>
        <w:jc w:val="right"/>
        <w:rPr>
          <w:i/>
          <w:lang w:val="kk-KZ"/>
        </w:rPr>
      </w:pPr>
    </w:p>
    <w:p w:rsidR="009650F9" w:rsidRPr="00517A01" w:rsidRDefault="009650F9" w:rsidP="009650F9">
      <w:pPr>
        <w:jc w:val="right"/>
        <w:rPr>
          <w:i/>
          <w:lang w:val="kk-KZ"/>
        </w:rPr>
      </w:pPr>
      <w:r>
        <w:rPr>
          <w:i/>
          <w:lang w:val="kk-KZ"/>
        </w:rPr>
        <w:t>ҚОСЫМША</w:t>
      </w:r>
      <w:r w:rsidR="0014201C">
        <w:rPr>
          <w:i/>
          <w:lang w:val="kk-KZ"/>
        </w:rPr>
        <w:t xml:space="preserve"> 5</w:t>
      </w:r>
    </w:p>
    <w:p w:rsidR="009650F9" w:rsidRPr="00517A01" w:rsidRDefault="009650F9" w:rsidP="009650F9">
      <w:pPr>
        <w:shd w:val="clear" w:color="auto" w:fill="FFFFFF"/>
        <w:autoSpaceDE w:val="0"/>
        <w:autoSpaceDN w:val="0"/>
        <w:adjustRightInd w:val="0"/>
        <w:ind w:firstLine="540"/>
        <w:rPr>
          <w:b/>
          <w:bCs/>
          <w:i/>
          <w:color w:val="000000"/>
          <w:lang w:val="kk-KZ"/>
        </w:rPr>
      </w:pPr>
    </w:p>
    <w:p w:rsidR="009650F9" w:rsidRPr="00713D09" w:rsidRDefault="009650F9" w:rsidP="009650F9">
      <w:pPr>
        <w:shd w:val="clear" w:color="auto" w:fill="FFFFFF"/>
        <w:autoSpaceDE w:val="0"/>
        <w:autoSpaceDN w:val="0"/>
        <w:adjustRightInd w:val="0"/>
        <w:ind w:firstLine="540"/>
        <w:rPr>
          <w:i/>
          <w:lang w:val="kk-KZ"/>
        </w:rPr>
      </w:pPr>
      <w:r>
        <w:rPr>
          <w:b/>
          <w:bCs/>
          <w:i/>
          <w:color w:val="000000"/>
          <w:lang w:val="kk-KZ"/>
        </w:rPr>
        <w:t>Ғылыми жұмысты қорғаутәртібі</w:t>
      </w:r>
    </w:p>
    <w:p w:rsidR="009650F9" w:rsidRPr="00713D09" w:rsidRDefault="009650F9" w:rsidP="009650F9">
      <w:pPr>
        <w:jc w:val="center"/>
        <w:rPr>
          <w:color w:val="000000"/>
          <w:lang w:val="kk-KZ"/>
        </w:rPr>
      </w:pPr>
    </w:p>
    <w:p w:rsidR="009650F9" w:rsidRPr="006950A2" w:rsidRDefault="009650F9" w:rsidP="009650F9">
      <w:pPr>
        <w:ind w:firstLine="720"/>
        <w:jc w:val="both"/>
        <w:rPr>
          <w:lang w:val="kk-KZ"/>
        </w:rPr>
      </w:pPr>
      <w:r w:rsidRPr="006950A2">
        <w:rPr>
          <w:lang w:val="kk-KZ"/>
        </w:rPr>
        <w:t>Конкурсқа қатысушылар</w:t>
      </w:r>
      <w:r>
        <w:rPr>
          <w:lang w:val="kk-KZ"/>
        </w:rPr>
        <w:t>ының</w:t>
      </w:r>
      <w:r w:rsidRPr="006950A2">
        <w:rPr>
          <w:lang w:val="kk-KZ"/>
        </w:rPr>
        <w:t xml:space="preserve"> секция отырысында өз жұмыстарының негізгі ережелерін айтуға мүмкіншіліктері б</w:t>
      </w:r>
      <w:r>
        <w:rPr>
          <w:lang w:val="kk-KZ"/>
        </w:rPr>
        <w:t>ар</w:t>
      </w:r>
      <w:r w:rsidRPr="006950A2">
        <w:rPr>
          <w:lang w:val="kk-KZ"/>
        </w:rPr>
        <w:t xml:space="preserve">. Әр қатысушының сөз сөйлеу регламенті – 10 </w:t>
      </w:r>
      <w:r>
        <w:rPr>
          <w:lang w:val="kk-KZ"/>
        </w:rPr>
        <w:t>минуттан аспауы тиіс. Ашық қорғау барысында көрнекі және техникалық құралдарды қолдануға рұқсат етіледі. Бірақ бұл жайында алдын-ала конкурстың техникалық хатшысымен келісу керек. Ұйымдастыру комитетінің шешімі негізінде ашық қорғау ғылыми-тәжірибелік конференция немесе басқа ғылыми конкурс шарасы түрінде өткізілуі мүмкін.</w:t>
      </w:r>
    </w:p>
    <w:p w:rsidR="009650F9" w:rsidRDefault="009650F9" w:rsidP="009650F9">
      <w:pPr>
        <w:spacing w:line="360" w:lineRule="auto"/>
        <w:ind w:firstLine="720"/>
        <w:jc w:val="center"/>
        <w:rPr>
          <w:b/>
          <w:lang w:val="kk-KZ"/>
        </w:rPr>
      </w:pPr>
    </w:p>
    <w:p w:rsidR="009650F9" w:rsidRPr="006950A2" w:rsidRDefault="009650F9" w:rsidP="009650F9">
      <w:pPr>
        <w:spacing w:line="360" w:lineRule="auto"/>
        <w:ind w:firstLine="720"/>
        <w:jc w:val="center"/>
        <w:rPr>
          <w:b/>
          <w:lang w:val="kk-KZ"/>
        </w:rPr>
      </w:pPr>
    </w:p>
    <w:p w:rsidR="009650F9" w:rsidRPr="006950A2" w:rsidRDefault="009650F9" w:rsidP="009650F9">
      <w:pPr>
        <w:spacing w:line="360" w:lineRule="auto"/>
        <w:ind w:firstLine="720"/>
        <w:jc w:val="center"/>
        <w:rPr>
          <w:b/>
          <w:lang w:val="kk-KZ"/>
        </w:rPr>
      </w:pPr>
      <w:r>
        <w:rPr>
          <w:b/>
          <w:lang w:val="kk-KZ"/>
        </w:rPr>
        <w:t>Енгізілген өзгертулерді тіркеу парағы</w:t>
      </w:r>
    </w:p>
    <w:tbl>
      <w:tblPr>
        <w:tblW w:w="51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998"/>
        <w:gridCol w:w="997"/>
        <w:gridCol w:w="997"/>
        <w:gridCol w:w="1105"/>
        <w:gridCol w:w="1105"/>
        <w:gridCol w:w="1390"/>
        <w:gridCol w:w="1853"/>
      </w:tblGrid>
      <w:tr w:rsidR="009650F9" w:rsidRPr="000E50AE" w:rsidTr="005C2123">
        <w:trPr>
          <w:cantSplit/>
          <w:trHeight w:val="595"/>
          <w:jc w:val="center"/>
        </w:trPr>
        <w:tc>
          <w:tcPr>
            <w:tcW w:w="1156" w:type="dxa"/>
            <w:vMerge w:val="restart"/>
            <w:vAlign w:val="center"/>
          </w:tcPr>
          <w:p w:rsidR="009650F9" w:rsidRPr="006950A2" w:rsidRDefault="009650F9" w:rsidP="005C2123">
            <w:pPr>
              <w:spacing w:before="240"/>
              <w:ind w:right="-57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Өзгерту н</w:t>
            </w:r>
            <w:r w:rsidRPr="006950A2">
              <w:rPr>
                <w:sz w:val="22"/>
                <w:szCs w:val="22"/>
                <w:lang w:val="kk-KZ"/>
              </w:rPr>
              <w:t>омер</w:t>
            </w:r>
            <w:r>
              <w:rPr>
                <w:sz w:val="22"/>
                <w:szCs w:val="22"/>
                <w:lang w:val="kk-KZ"/>
              </w:rPr>
              <w:t>і</w:t>
            </w:r>
          </w:p>
        </w:tc>
        <w:tc>
          <w:tcPr>
            <w:tcW w:w="3061" w:type="dxa"/>
            <w:gridSpan w:val="3"/>
            <w:vAlign w:val="center"/>
          </w:tcPr>
          <w:p w:rsidR="009650F9" w:rsidRPr="006950A2" w:rsidRDefault="009650F9" w:rsidP="005C2123">
            <w:pPr>
              <w:spacing w:before="240"/>
              <w:ind w:right="-57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Бет номері</w:t>
            </w:r>
          </w:p>
        </w:tc>
        <w:tc>
          <w:tcPr>
            <w:tcW w:w="1131" w:type="dxa"/>
            <w:vMerge w:val="restart"/>
            <w:vAlign w:val="center"/>
          </w:tcPr>
          <w:p w:rsidR="009650F9" w:rsidRPr="006950A2" w:rsidRDefault="009650F9" w:rsidP="005C2123">
            <w:pPr>
              <w:ind w:right="-57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Өзгерту салынған күн</w:t>
            </w:r>
          </w:p>
        </w:tc>
        <w:tc>
          <w:tcPr>
            <w:tcW w:w="1131" w:type="dxa"/>
            <w:vMerge w:val="restart"/>
            <w:vAlign w:val="center"/>
          </w:tcPr>
          <w:p w:rsidR="009650F9" w:rsidRPr="00681FD2" w:rsidRDefault="009650F9" w:rsidP="005C2123">
            <w:pPr>
              <w:ind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Өзгерту енгізілген күн</w:t>
            </w:r>
          </w:p>
        </w:tc>
        <w:tc>
          <w:tcPr>
            <w:tcW w:w="1425" w:type="dxa"/>
            <w:vMerge w:val="restart"/>
            <w:vAlign w:val="center"/>
          </w:tcPr>
          <w:p w:rsidR="009650F9" w:rsidRPr="003E7626" w:rsidRDefault="009650F9" w:rsidP="005C2123">
            <w:pPr>
              <w:ind w:right="-57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Құжаттағы беттер саны</w:t>
            </w:r>
          </w:p>
        </w:tc>
        <w:tc>
          <w:tcPr>
            <w:tcW w:w="1902" w:type="dxa"/>
            <w:vMerge w:val="restart"/>
            <w:vAlign w:val="center"/>
          </w:tcPr>
          <w:p w:rsidR="009650F9" w:rsidRPr="003E7626" w:rsidRDefault="009650F9" w:rsidP="005C2123">
            <w:pPr>
              <w:ind w:right="-57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Өзгерістер енгізуге жауапты тұлғаның қолы</w:t>
            </w:r>
          </w:p>
        </w:tc>
      </w:tr>
      <w:tr w:rsidR="009650F9" w:rsidRPr="001529EA" w:rsidTr="005C2123">
        <w:trPr>
          <w:cantSplit/>
          <w:trHeight w:val="353"/>
          <w:jc w:val="center"/>
        </w:trPr>
        <w:tc>
          <w:tcPr>
            <w:tcW w:w="1156" w:type="dxa"/>
            <w:vMerge/>
            <w:vAlign w:val="center"/>
          </w:tcPr>
          <w:p w:rsidR="009650F9" w:rsidRPr="003E7626" w:rsidRDefault="009650F9" w:rsidP="005C2123">
            <w:pPr>
              <w:ind w:right="-57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21" w:type="dxa"/>
            <w:vAlign w:val="center"/>
          </w:tcPr>
          <w:p w:rsidR="009650F9" w:rsidRPr="003E7626" w:rsidRDefault="009650F9" w:rsidP="005C2123">
            <w:pPr>
              <w:ind w:right="-57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өзгертілген</w:t>
            </w:r>
          </w:p>
        </w:tc>
        <w:tc>
          <w:tcPr>
            <w:tcW w:w="1020" w:type="dxa"/>
            <w:vAlign w:val="center"/>
          </w:tcPr>
          <w:p w:rsidR="009650F9" w:rsidRPr="003E7626" w:rsidRDefault="009650F9" w:rsidP="005C2123">
            <w:pPr>
              <w:ind w:right="-57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жаңа</w:t>
            </w:r>
          </w:p>
        </w:tc>
        <w:tc>
          <w:tcPr>
            <w:tcW w:w="1020" w:type="dxa"/>
            <w:vAlign w:val="center"/>
          </w:tcPr>
          <w:p w:rsidR="009650F9" w:rsidRPr="003E7626" w:rsidRDefault="009650F9" w:rsidP="005C2123">
            <w:pPr>
              <w:ind w:right="-57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алынған</w:t>
            </w:r>
          </w:p>
        </w:tc>
        <w:tc>
          <w:tcPr>
            <w:tcW w:w="1131" w:type="dxa"/>
            <w:vMerge/>
            <w:vAlign w:val="center"/>
          </w:tcPr>
          <w:p w:rsidR="009650F9" w:rsidRPr="001529EA" w:rsidRDefault="009650F9" w:rsidP="005C2123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Merge/>
            <w:vAlign w:val="center"/>
          </w:tcPr>
          <w:p w:rsidR="009650F9" w:rsidRPr="001529EA" w:rsidRDefault="009650F9" w:rsidP="005C2123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vMerge/>
            <w:vAlign w:val="center"/>
          </w:tcPr>
          <w:p w:rsidR="009650F9" w:rsidRPr="001529EA" w:rsidRDefault="009650F9" w:rsidP="005C2123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902" w:type="dxa"/>
            <w:vMerge/>
            <w:vAlign w:val="center"/>
          </w:tcPr>
          <w:p w:rsidR="009650F9" w:rsidRPr="001529EA" w:rsidRDefault="009650F9" w:rsidP="005C2123">
            <w:pPr>
              <w:ind w:right="-57"/>
              <w:jc w:val="center"/>
              <w:rPr>
                <w:sz w:val="20"/>
                <w:szCs w:val="20"/>
              </w:rPr>
            </w:pPr>
          </w:p>
        </w:tc>
      </w:tr>
      <w:tr w:rsidR="009650F9" w:rsidRPr="001529EA" w:rsidTr="005C2123">
        <w:trPr>
          <w:cantSplit/>
          <w:trHeight w:val="534"/>
          <w:jc w:val="center"/>
        </w:trPr>
        <w:tc>
          <w:tcPr>
            <w:tcW w:w="1156" w:type="dxa"/>
            <w:vAlign w:val="center"/>
          </w:tcPr>
          <w:p w:rsidR="009650F9" w:rsidRPr="001529EA" w:rsidRDefault="009650F9" w:rsidP="005C2123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9650F9" w:rsidRPr="001529EA" w:rsidRDefault="009650F9" w:rsidP="005C2123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9650F9" w:rsidRPr="001529EA" w:rsidRDefault="009650F9" w:rsidP="005C2123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9650F9" w:rsidRPr="001529EA" w:rsidRDefault="009650F9" w:rsidP="005C2123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9650F9" w:rsidRPr="001529EA" w:rsidRDefault="009650F9" w:rsidP="005C2123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9650F9" w:rsidRPr="001529EA" w:rsidRDefault="009650F9" w:rsidP="005C2123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vAlign w:val="center"/>
          </w:tcPr>
          <w:p w:rsidR="009650F9" w:rsidRPr="001529EA" w:rsidRDefault="009650F9" w:rsidP="005C2123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902" w:type="dxa"/>
            <w:vAlign w:val="center"/>
          </w:tcPr>
          <w:p w:rsidR="009650F9" w:rsidRPr="001529EA" w:rsidRDefault="009650F9" w:rsidP="005C2123">
            <w:pPr>
              <w:ind w:right="-57"/>
              <w:jc w:val="center"/>
              <w:rPr>
                <w:sz w:val="20"/>
                <w:szCs w:val="20"/>
              </w:rPr>
            </w:pPr>
          </w:p>
        </w:tc>
      </w:tr>
      <w:tr w:rsidR="009650F9" w:rsidRPr="001529EA" w:rsidTr="005C2123">
        <w:trPr>
          <w:cantSplit/>
          <w:trHeight w:val="534"/>
          <w:jc w:val="center"/>
        </w:trPr>
        <w:tc>
          <w:tcPr>
            <w:tcW w:w="1156" w:type="dxa"/>
            <w:vAlign w:val="center"/>
          </w:tcPr>
          <w:p w:rsidR="009650F9" w:rsidRPr="001529EA" w:rsidRDefault="009650F9" w:rsidP="005C2123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9650F9" w:rsidRPr="001529EA" w:rsidRDefault="009650F9" w:rsidP="005C2123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9650F9" w:rsidRPr="001529EA" w:rsidRDefault="009650F9" w:rsidP="005C2123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9650F9" w:rsidRPr="001529EA" w:rsidRDefault="009650F9" w:rsidP="005C2123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9650F9" w:rsidRPr="001529EA" w:rsidRDefault="009650F9" w:rsidP="005C2123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9650F9" w:rsidRPr="001529EA" w:rsidRDefault="009650F9" w:rsidP="005C2123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vAlign w:val="center"/>
          </w:tcPr>
          <w:p w:rsidR="009650F9" w:rsidRPr="001529EA" w:rsidRDefault="009650F9" w:rsidP="005C2123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902" w:type="dxa"/>
            <w:vAlign w:val="center"/>
          </w:tcPr>
          <w:p w:rsidR="009650F9" w:rsidRPr="001529EA" w:rsidRDefault="009650F9" w:rsidP="005C2123">
            <w:pPr>
              <w:ind w:right="-57"/>
              <w:jc w:val="center"/>
              <w:rPr>
                <w:sz w:val="20"/>
                <w:szCs w:val="20"/>
              </w:rPr>
            </w:pPr>
          </w:p>
        </w:tc>
      </w:tr>
      <w:tr w:rsidR="009650F9" w:rsidRPr="001529EA" w:rsidTr="005C2123">
        <w:trPr>
          <w:cantSplit/>
          <w:trHeight w:val="534"/>
          <w:jc w:val="center"/>
        </w:trPr>
        <w:tc>
          <w:tcPr>
            <w:tcW w:w="1156" w:type="dxa"/>
            <w:vAlign w:val="center"/>
          </w:tcPr>
          <w:p w:rsidR="009650F9" w:rsidRPr="001529EA" w:rsidRDefault="009650F9" w:rsidP="005C2123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9650F9" w:rsidRPr="001529EA" w:rsidRDefault="009650F9" w:rsidP="005C2123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9650F9" w:rsidRPr="001529EA" w:rsidRDefault="009650F9" w:rsidP="005C2123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9650F9" w:rsidRPr="001529EA" w:rsidRDefault="009650F9" w:rsidP="005C2123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9650F9" w:rsidRPr="001529EA" w:rsidRDefault="009650F9" w:rsidP="005C2123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9650F9" w:rsidRPr="001529EA" w:rsidRDefault="009650F9" w:rsidP="005C2123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vAlign w:val="center"/>
          </w:tcPr>
          <w:p w:rsidR="009650F9" w:rsidRPr="001529EA" w:rsidRDefault="009650F9" w:rsidP="005C2123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902" w:type="dxa"/>
            <w:vAlign w:val="center"/>
          </w:tcPr>
          <w:p w:rsidR="009650F9" w:rsidRPr="001529EA" w:rsidRDefault="009650F9" w:rsidP="005C2123">
            <w:pPr>
              <w:ind w:right="-57"/>
              <w:jc w:val="center"/>
              <w:rPr>
                <w:sz w:val="20"/>
                <w:szCs w:val="20"/>
              </w:rPr>
            </w:pPr>
          </w:p>
        </w:tc>
      </w:tr>
    </w:tbl>
    <w:p w:rsidR="009650F9" w:rsidRPr="00865BFB" w:rsidRDefault="009650F9" w:rsidP="009650F9">
      <w:pPr>
        <w:jc w:val="both"/>
        <w:rPr>
          <w:szCs w:val="28"/>
        </w:rPr>
      </w:pPr>
    </w:p>
    <w:p w:rsidR="009650F9" w:rsidRPr="009650F9" w:rsidRDefault="009650F9" w:rsidP="00A200E1">
      <w:pPr>
        <w:ind w:left="705" w:hanging="705"/>
        <w:jc w:val="both"/>
        <w:rPr>
          <w:lang w:val="kk-KZ"/>
        </w:rPr>
      </w:pPr>
    </w:p>
    <w:sectPr w:rsidR="009650F9" w:rsidRPr="009650F9" w:rsidSect="002A425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418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7E4" w:rsidRDefault="009B67E4" w:rsidP="00A200E1">
      <w:r>
        <w:separator/>
      </w:r>
    </w:p>
  </w:endnote>
  <w:endnote w:type="continuationSeparator" w:id="0">
    <w:p w:rsidR="009B67E4" w:rsidRDefault="009B67E4" w:rsidP="00A20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1B6" w:rsidRDefault="005C0698" w:rsidP="00102AB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521B6" w:rsidRDefault="009B67E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1B6" w:rsidRPr="00D7102F" w:rsidRDefault="009B67E4" w:rsidP="00D7102F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1B6" w:rsidRPr="00D7102F" w:rsidRDefault="009B67E4" w:rsidP="00D7102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7E4" w:rsidRDefault="009B67E4" w:rsidP="00A200E1">
      <w:r>
        <w:separator/>
      </w:r>
    </w:p>
  </w:footnote>
  <w:footnote w:type="continuationSeparator" w:id="0">
    <w:p w:rsidR="009B67E4" w:rsidRDefault="009B67E4" w:rsidP="00A200E1">
      <w:r>
        <w:continuationSeparator/>
      </w:r>
    </w:p>
  </w:footnote>
  <w:footnote w:id="1">
    <w:p w:rsidR="009650F9" w:rsidRPr="006E1C42" w:rsidRDefault="009650F9" w:rsidP="009650F9">
      <w:pPr>
        <w:pStyle w:val="a8"/>
        <w:jc w:val="both"/>
        <w:rPr>
          <w:color w:val="000000"/>
          <w:sz w:val="8"/>
          <w:szCs w:val="8"/>
        </w:rPr>
      </w:pPr>
    </w:p>
  </w:footnote>
  <w:footnote w:id="2">
    <w:p w:rsidR="009650F9" w:rsidRDefault="009650F9" w:rsidP="009650F9">
      <w:pPr>
        <w:rPr>
          <w:i/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Егер бірнеше автор болса, ақпарат олардың әрқайсысына ақпарат жолма жол берілуі тиіс. </w:t>
      </w:r>
      <w:r>
        <w:rPr>
          <w:i/>
          <w:sz w:val="20"/>
          <w:szCs w:val="20"/>
          <w:lang w:val="kk-KZ"/>
        </w:rPr>
        <w:t>Мысалы</w:t>
      </w:r>
      <w:r w:rsidRPr="006E1C42">
        <w:rPr>
          <w:i/>
          <w:sz w:val="20"/>
          <w:szCs w:val="20"/>
          <w:lang w:val="kk-KZ"/>
        </w:rPr>
        <w:t xml:space="preserve">: 2.1.1 </w:t>
      </w:r>
      <w:r>
        <w:rPr>
          <w:i/>
          <w:sz w:val="20"/>
          <w:szCs w:val="20"/>
          <w:lang w:val="kk-KZ"/>
        </w:rPr>
        <w:t>Аты-жөні</w:t>
      </w:r>
      <w:r w:rsidRPr="006E1C42">
        <w:rPr>
          <w:i/>
          <w:sz w:val="20"/>
          <w:szCs w:val="20"/>
          <w:lang w:val="kk-KZ"/>
        </w:rPr>
        <w:t xml:space="preserve">, 2.1.2 </w:t>
      </w:r>
      <w:r>
        <w:rPr>
          <w:i/>
          <w:sz w:val="20"/>
          <w:szCs w:val="20"/>
          <w:lang w:val="kk-KZ"/>
        </w:rPr>
        <w:t>Сынып</w:t>
      </w:r>
      <w:r w:rsidRPr="006E1C42">
        <w:rPr>
          <w:i/>
          <w:sz w:val="20"/>
          <w:szCs w:val="20"/>
          <w:lang w:val="kk-KZ"/>
        </w:rPr>
        <w:t xml:space="preserve">, 2.1.3 </w:t>
      </w:r>
      <w:r>
        <w:rPr>
          <w:i/>
          <w:sz w:val="20"/>
          <w:szCs w:val="20"/>
          <w:lang w:val="kk-KZ"/>
        </w:rPr>
        <w:t>Оқылу тілі</w:t>
      </w:r>
      <w:r w:rsidRPr="006E1C42">
        <w:rPr>
          <w:i/>
          <w:sz w:val="20"/>
          <w:szCs w:val="20"/>
          <w:lang w:val="kk-KZ"/>
        </w:rPr>
        <w:t xml:space="preserve">, 2.1.4 </w:t>
      </w:r>
      <w:r>
        <w:rPr>
          <w:i/>
          <w:sz w:val="20"/>
          <w:szCs w:val="20"/>
          <w:lang w:val="kk-KZ"/>
        </w:rPr>
        <w:t>Мекен жайы</w:t>
      </w:r>
      <w:r w:rsidRPr="006E1C42">
        <w:rPr>
          <w:i/>
          <w:sz w:val="20"/>
          <w:szCs w:val="20"/>
          <w:lang w:val="kk-KZ"/>
        </w:rPr>
        <w:t xml:space="preserve">,   </w:t>
      </w:r>
      <w:r w:rsidRPr="00E6548A">
        <w:rPr>
          <w:i/>
          <w:color w:val="000000"/>
          <w:sz w:val="20"/>
          <w:szCs w:val="20"/>
          <w:lang w:val="kk-KZ"/>
        </w:rPr>
        <w:t>телефон</w:t>
      </w:r>
      <w:r>
        <w:rPr>
          <w:i/>
          <w:color w:val="000000"/>
          <w:sz w:val="20"/>
          <w:szCs w:val="20"/>
          <w:lang w:val="kk-KZ"/>
        </w:rPr>
        <w:t>ы</w:t>
      </w:r>
      <w:r w:rsidRPr="00E6548A">
        <w:rPr>
          <w:i/>
          <w:color w:val="000000"/>
          <w:sz w:val="20"/>
          <w:szCs w:val="20"/>
          <w:lang w:val="kk-KZ"/>
        </w:rPr>
        <w:t>, e-mail</w:t>
      </w:r>
      <w:r>
        <w:rPr>
          <w:i/>
          <w:sz w:val="20"/>
          <w:szCs w:val="20"/>
          <w:lang w:val="kk-KZ"/>
        </w:rPr>
        <w:t>;</w:t>
      </w:r>
    </w:p>
    <w:p w:rsidR="009650F9" w:rsidRDefault="009650F9" w:rsidP="009650F9">
      <w:pPr>
        <w:rPr>
          <w:i/>
          <w:sz w:val="20"/>
          <w:szCs w:val="20"/>
          <w:lang w:val="kk-KZ"/>
        </w:rPr>
      </w:pPr>
      <w:r>
        <w:rPr>
          <w:i/>
          <w:sz w:val="20"/>
          <w:szCs w:val="20"/>
          <w:lang w:val="kk-KZ"/>
        </w:rPr>
        <w:t xml:space="preserve">содан кейін </w:t>
      </w:r>
      <w:r w:rsidRPr="006E1C42">
        <w:rPr>
          <w:i/>
          <w:sz w:val="20"/>
          <w:szCs w:val="20"/>
          <w:lang w:val="kk-KZ"/>
        </w:rPr>
        <w:t xml:space="preserve"> 2.2.1, 2.2.2, 2.2.3, 2.2.4 </w:t>
      </w:r>
      <w:r>
        <w:rPr>
          <w:i/>
          <w:sz w:val="20"/>
          <w:szCs w:val="20"/>
          <w:lang w:val="kk-KZ"/>
        </w:rPr>
        <w:t>және т.б.</w:t>
      </w:r>
      <w:r w:rsidRPr="006E1C42">
        <w:rPr>
          <w:i/>
          <w:sz w:val="20"/>
          <w:szCs w:val="20"/>
          <w:lang w:val="kk-KZ"/>
        </w:rPr>
        <w:t xml:space="preserve"> </w:t>
      </w:r>
    </w:p>
    <w:p w:rsidR="009650F9" w:rsidRPr="006C081F" w:rsidRDefault="009650F9" w:rsidP="009650F9">
      <w:pPr>
        <w:rPr>
          <w:i/>
          <w:sz w:val="8"/>
          <w:szCs w:val="8"/>
        </w:rPr>
      </w:pPr>
    </w:p>
  </w:footnote>
  <w:footnote w:id="3">
    <w:p w:rsidR="009650F9" w:rsidRDefault="009650F9" w:rsidP="009650F9">
      <w:pPr>
        <w:pStyle w:val="a8"/>
        <w:rPr>
          <w:b/>
          <w:lang w:val="kk-KZ"/>
        </w:rPr>
      </w:pPr>
    </w:p>
    <w:p w:rsidR="009650F9" w:rsidRDefault="009650F9" w:rsidP="009650F9">
      <w:pPr>
        <w:pStyle w:val="a8"/>
        <w:rPr>
          <w:b/>
          <w:lang w:val="kk-KZ"/>
        </w:rPr>
      </w:pPr>
    </w:p>
    <w:p w:rsidR="009650F9" w:rsidRDefault="009650F9" w:rsidP="009650F9">
      <w:pPr>
        <w:pStyle w:val="a8"/>
        <w:rPr>
          <w:b/>
          <w:lang w:val="kk-KZ"/>
        </w:rPr>
      </w:pPr>
    </w:p>
    <w:p w:rsidR="009650F9" w:rsidRPr="009650F9" w:rsidRDefault="009650F9" w:rsidP="009650F9">
      <w:pPr>
        <w:pStyle w:val="a8"/>
        <w:rPr>
          <w:lang w:val="kk-KZ"/>
        </w:rPr>
      </w:pPr>
      <w:r>
        <w:rPr>
          <w:b/>
          <w:lang w:val="kk-KZ"/>
        </w:rPr>
        <w:t>Ескерту</w:t>
      </w:r>
      <w:r>
        <w:rPr>
          <w:lang w:val="kk-KZ"/>
        </w:rPr>
        <w:t xml:space="preserve"> Егер екі ментор (ғылыми жетекші( болса, ақпарат олардың әрқайсысына, жолма жол беріледі</w:t>
      </w:r>
      <w:r w:rsidRPr="006C081F">
        <w:rPr>
          <w:lang w:val="kk-KZ"/>
        </w:rPr>
        <w:t xml:space="preserve">: 4.1.1, 4.1.2, 4.1.3, 4.1.4, </w:t>
      </w:r>
      <w:r>
        <w:rPr>
          <w:lang w:val="kk-KZ"/>
        </w:rPr>
        <w:t>кейін</w:t>
      </w:r>
      <w:r w:rsidRPr="006C081F">
        <w:rPr>
          <w:lang w:val="kk-KZ"/>
        </w:rPr>
        <w:t xml:space="preserve"> 4.2.1, 4.2.2, 4.2.3, 4.2.4.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759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190"/>
      <w:gridCol w:w="3600"/>
      <w:gridCol w:w="1979"/>
      <w:gridCol w:w="2341"/>
    </w:tblGrid>
    <w:tr w:rsidR="008157BC" w:rsidRPr="003D6C21" w:rsidTr="00D7102F">
      <w:trPr>
        <w:cantSplit/>
        <w:trHeight w:val="353"/>
        <w:jc w:val="center"/>
      </w:trPr>
      <w:tc>
        <w:tcPr>
          <w:tcW w:w="653" w:type="pct"/>
          <w:vMerge w:val="restart"/>
          <w:vAlign w:val="center"/>
        </w:tcPr>
        <w:p w:rsidR="008157BC" w:rsidRPr="003D6C21" w:rsidRDefault="008157BC" w:rsidP="00D7102F">
          <w:pPr>
            <w:pStyle w:val="a6"/>
            <w:ind w:left="19"/>
            <w:jc w:val="center"/>
            <w:rPr>
              <w:sz w:val="16"/>
            </w:rPr>
          </w:pPr>
          <w:r w:rsidRPr="003D6C21">
            <w:rPr>
              <w:noProof/>
              <w:sz w:val="16"/>
            </w:rPr>
            <w:drawing>
              <wp:inline distT="0" distB="0" distL="0" distR="0" wp14:anchorId="1904879B" wp14:editId="5DD31388">
                <wp:extent cx="441960" cy="838200"/>
                <wp:effectExtent l="0" t="0" r="0" b="0"/>
                <wp:docPr id="32" name="Рисунок 32" descr="Логотип Туран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Логотип Туран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196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76" w:type="pct"/>
          <w:vAlign w:val="center"/>
        </w:tcPr>
        <w:p w:rsidR="008157BC" w:rsidRPr="003D6C21" w:rsidRDefault="008157BC" w:rsidP="00D7102F">
          <w:pPr>
            <w:pStyle w:val="a6"/>
            <w:jc w:val="center"/>
            <w:rPr>
              <w:b/>
              <w:bCs/>
              <w:sz w:val="20"/>
              <w:szCs w:val="20"/>
            </w:rPr>
          </w:pPr>
          <w:r w:rsidRPr="003D6C21">
            <w:rPr>
              <w:b/>
              <w:bCs/>
              <w:sz w:val="20"/>
              <w:szCs w:val="20"/>
            </w:rPr>
            <w:t>Учреждение «Университет «Туран»</w:t>
          </w:r>
        </w:p>
      </w:tc>
      <w:tc>
        <w:tcPr>
          <w:tcW w:w="1086" w:type="pct"/>
          <w:vAlign w:val="center"/>
        </w:tcPr>
        <w:p w:rsidR="008157BC" w:rsidRPr="006433F4" w:rsidRDefault="008157BC" w:rsidP="00D7102F">
          <w:pPr>
            <w:pStyle w:val="a6"/>
            <w:jc w:val="center"/>
            <w:rPr>
              <w:b/>
              <w:bCs/>
              <w:color w:val="FF0000"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Дата</w:t>
          </w:r>
          <w:r w:rsidRPr="006A4787">
            <w:rPr>
              <w:b/>
              <w:bCs/>
              <w:sz w:val="20"/>
              <w:szCs w:val="20"/>
            </w:rPr>
            <w:t xml:space="preserve">: </w:t>
          </w:r>
          <w:r>
            <w:rPr>
              <w:b/>
              <w:bCs/>
              <w:sz w:val="20"/>
              <w:szCs w:val="20"/>
            </w:rPr>
            <w:t>12.12.</w:t>
          </w:r>
          <w:r w:rsidRPr="006A4787">
            <w:rPr>
              <w:b/>
              <w:bCs/>
              <w:sz w:val="20"/>
              <w:szCs w:val="20"/>
            </w:rPr>
            <w:t>2011 г.</w:t>
          </w:r>
        </w:p>
      </w:tc>
      <w:tc>
        <w:tcPr>
          <w:tcW w:w="1285" w:type="pct"/>
          <w:vAlign w:val="center"/>
        </w:tcPr>
        <w:p w:rsidR="008157BC" w:rsidRPr="003D6C21" w:rsidRDefault="008157BC" w:rsidP="00D7102F">
          <w:pPr>
            <w:pStyle w:val="a6"/>
            <w:jc w:val="center"/>
            <w:rPr>
              <w:b/>
              <w:bCs/>
              <w:sz w:val="20"/>
              <w:szCs w:val="20"/>
            </w:rPr>
          </w:pPr>
          <w:r w:rsidRPr="003D6C21">
            <w:rPr>
              <w:b/>
              <w:bCs/>
              <w:sz w:val="20"/>
              <w:szCs w:val="20"/>
            </w:rPr>
            <w:t xml:space="preserve">Издание: </w:t>
          </w:r>
          <w:r>
            <w:rPr>
              <w:b/>
              <w:bCs/>
              <w:sz w:val="20"/>
              <w:szCs w:val="20"/>
            </w:rPr>
            <w:t>второе</w:t>
          </w:r>
        </w:p>
      </w:tc>
    </w:tr>
    <w:tr w:rsidR="008157BC" w:rsidTr="00D7102F">
      <w:trPr>
        <w:cantSplit/>
        <w:trHeight w:val="705"/>
        <w:jc w:val="center"/>
      </w:trPr>
      <w:tc>
        <w:tcPr>
          <w:tcW w:w="653" w:type="pct"/>
          <w:vMerge/>
          <w:vAlign w:val="center"/>
        </w:tcPr>
        <w:p w:rsidR="008157BC" w:rsidRPr="003D6C21" w:rsidRDefault="008157BC" w:rsidP="00D7102F">
          <w:pPr>
            <w:pStyle w:val="a6"/>
            <w:ind w:left="19"/>
            <w:jc w:val="center"/>
            <w:rPr>
              <w:sz w:val="16"/>
            </w:rPr>
          </w:pPr>
        </w:p>
      </w:tc>
      <w:tc>
        <w:tcPr>
          <w:tcW w:w="1976" w:type="pct"/>
          <w:vAlign w:val="center"/>
        </w:tcPr>
        <w:p w:rsidR="008157BC" w:rsidRDefault="008157BC" w:rsidP="00D7102F">
          <w:pPr>
            <w:pStyle w:val="a6"/>
            <w:jc w:val="center"/>
            <w:rPr>
              <w:b/>
              <w:sz w:val="20"/>
              <w:szCs w:val="20"/>
            </w:rPr>
          </w:pPr>
          <w:r w:rsidRPr="00DD1D78">
            <w:rPr>
              <w:b/>
              <w:bCs/>
              <w:sz w:val="20"/>
              <w:szCs w:val="20"/>
            </w:rPr>
            <w:t xml:space="preserve">Положение </w:t>
          </w:r>
          <w:r w:rsidRPr="00DD1D78">
            <w:rPr>
              <w:b/>
              <w:sz w:val="20"/>
              <w:szCs w:val="20"/>
            </w:rPr>
            <w:t xml:space="preserve">о </w:t>
          </w:r>
          <w:r>
            <w:rPr>
              <w:b/>
              <w:sz w:val="20"/>
              <w:szCs w:val="20"/>
            </w:rPr>
            <w:t xml:space="preserve">городском </w:t>
          </w:r>
          <w:r w:rsidRPr="00DD1D78">
            <w:rPr>
              <w:b/>
              <w:sz w:val="20"/>
              <w:szCs w:val="20"/>
            </w:rPr>
            <w:t xml:space="preserve">конкурсе </w:t>
          </w:r>
        </w:p>
        <w:p w:rsidR="008157BC" w:rsidRPr="003D6C21" w:rsidRDefault="008157BC" w:rsidP="00D7102F">
          <w:pPr>
            <w:pStyle w:val="a6"/>
            <w:jc w:val="center"/>
            <w:rPr>
              <w:b/>
              <w:bCs/>
              <w:color w:val="FF0000"/>
              <w:sz w:val="20"/>
              <w:szCs w:val="20"/>
            </w:rPr>
          </w:pPr>
          <w:proofErr w:type="gramStart"/>
          <w:r>
            <w:rPr>
              <w:b/>
              <w:sz w:val="20"/>
              <w:szCs w:val="20"/>
            </w:rPr>
            <w:t>на</w:t>
          </w:r>
          <w:proofErr w:type="gramEnd"/>
          <w:r>
            <w:rPr>
              <w:b/>
              <w:sz w:val="20"/>
              <w:szCs w:val="20"/>
            </w:rPr>
            <w:t xml:space="preserve"> лучший проект среди учащихся </w:t>
          </w:r>
          <w:r>
            <w:rPr>
              <w:b/>
              <w:sz w:val="20"/>
              <w:szCs w:val="20"/>
              <w:lang w:val="kk-KZ"/>
            </w:rPr>
            <w:t>школ</w:t>
          </w:r>
          <w:r w:rsidRPr="003D6C21">
            <w:rPr>
              <w:b/>
              <w:bCs/>
              <w:color w:val="FF0000"/>
              <w:sz w:val="20"/>
              <w:szCs w:val="20"/>
            </w:rPr>
            <w:t xml:space="preserve"> </w:t>
          </w:r>
        </w:p>
      </w:tc>
      <w:tc>
        <w:tcPr>
          <w:tcW w:w="1086" w:type="pct"/>
          <w:vAlign w:val="center"/>
        </w:tcPr>
        <w:p w:rsidR="008157BC" w:rsidRPr="00D7102F" w:rsidRDefault="008157BC" w:rsidP="00D7102F">
          <w:pPr>
            <w:pStyle w:val="a6"/>
            <w:jc w:val="center"/>
            <w:rPr>
              <w:b/>
              <w:bCs/>
              <w:sz w:val="20"/>
              <w:szCs w:val="20"/>
            </w:rPr>
          </w:pPr>
          <w:r w:rsidRPr="00D7102F">
            <w:rPr>
              <w:b/>
              <w:sz w:val="20"/>
              <w:szCs w:val="20"/>
            </w:rPr>
            <w:t xml:space="preserve">П УТ– 01–4–05–11  </w:t>
          </w:r>
        </w:p>
      </w:tc>
      <w:tc>
        <w:tcPr>
          <w:tcW w:w="1285" w:type="pct"/>
          <w:vAlign w:val="center"/>
        </w:tcPr>
        <w:p w:rsidR="008157BC" w:rsidRPr="00653429" w:rsidRDefault="008157BC" w:rsidP="00D7102F">
          <w:pPr>
            <w:pStyle w:val="a6"/>
            <w:jc w:val="center"/>
            <w:rPr>
              <w:b/>
              <w:bCs/>
              <w:sz w:val="20"/>
              <w:szCs w:val="20"/>
            </w:rPr>
          </w:pPr>
          <w:r w:rsidRPr="003D6C21">
            <w:rPr>
              <w:b/>
              <w:bCs/>
              <w:sz w:val="20"/>
              <w:szCs w:val="20"/>
            </w:rPr>
            <w:t xml:space="preserve">Стр. </w:t>
          </w:r>
          <w:r w:rsidRPr="00D7102F">
            <w:rPr>
              <w:b/>
              <w:bCs/>
              <w:sz w:val="20"/>
              <w:szCs w:val="20"/>
            </w:rPr>
            <w:fldChar w:fldCharType="begin"/>
          </w:r>
          <w:r w:rsidRPr="00D7102F">
            <w:rPr>
              <w:b/>
              <w:bCs/>
              <w:sz w:val="20"/>
              <w:szCs w:val="20"/>
            </w:rPr>
            <w:instrText>PAGE   \* MERGEFORMAT</w:instrText>
          </w:r>
          <w:r w:rsidRPr="00D7102F">
            <w:rPr>
              <w:b/>
              <w:bCs/>
              <w:sz w:val="20"/>
              <w:szCs w:val="20"/>
            </w:rPr>
            <w:fldChar w:fldCharType="separate"/>
          </w:r>
          <w:r>
            <w:rPr>
              <w:b/>
              <w:bCs/>
              <w:noProof/>
              <w:sz w:val="20"/>
              <w:szCs w:val="20"/>
            </w:rPr>
            <w:t>2</w:t>
          </w:r>
          <w:r w:rsidRPr="00D7102F">
            <w:rPr>
              <w:b/>
              <w:bCs/>
              <w:sz w:val="20"/>
              <w:szCs w:val="20"/>
            </w:rPr>
            <w:fldChar w:fldCharType="end"/>
          </w:r>
          <w:r w:rsidRPr="003D6C21">
            <w:rPr>
              <w:b/>
              <w:bCs/>
              <w:sz w:val="20"/>
              <w:szCs w:val="20"/>
            </w:rPr>
            <w:t xml:space="preserve"> из </w:t>
          </w:r>
          <w:r w:rsidRPr="003D6C21">
            <w:rPr>
              <w:b/>
              <w:bCs/>
              <w:sz w:val="20"/>
              <w:szCs w:val="20"/>
            </w:rPr>
            <w:fldChar w:fldCharType="begin"/>
          </w:r>
          <w:r w:rsidRPr="003D6C21">
            <w:rPr>
              <w:b/>
              <w:bCs/>
              <w:sz w:val="20"/>
              <w:szCs w:val="20"/>
            </w:rPr>
            <w:instrText xml:space="preserve"> NUMPAGES </w:instrText>
          </w:r>
          <w:r w:rsidRPr="003D6C21">
            <w:rPr>
              <w:b/>
              <w:bCs/>
              <w:sz w:val="20"/>
              <w:szCs w:val="20"/>
            </w:rPr>
            <w:fldChar w:fldCharType="separate"/>
          </w:r>
          <w:r>
            <w:rPr>
              <w:b/>
              <w:bCs/>
              <w:noProof/>
              <w:sz w:val="20"/>
              <w:szCs w:val="20"/>
            </w:rPr>
            <w:t>8</w:t>
          </w:r>
          <w:r w:rsidRPr="003D6C21">
            <w:rPr>
              <w:b/>
              <w:bCs/>
              <w:sz w:val="20"/>
              <w:szCs w:val="20"/>
            </w:rPr>
            <w:fldChar w:fldCharType="end"/>
          </w:r>
        </w:p>
      </w:tc>
    </w:tr>
  </w:tbl>
  <w:p w:rsidR="008157BC" w:rsidRPr="00D7102F" w:rsidRDefault="008157BC" w:rsidP="00D7102F">
    <w:pPr>
      <w:pStyle w:val="a6"/>
      <w:rPr>
        <w:sz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1B6" w:rsidRDefault="005C0698" w:rsidP="006F50FE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521B6" w:rsidRDefault="009B67E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759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161"/>
      <w:gridCol w:w="3515"/>
      <w:gridCol w:w="1932"/>
      <w:gridCol w:w="2286"/>
    </w:tblGrid>
    <w:tr w:rsidR="00976B88" w:rsidRPr="003D6C21" w:rsidTr="001A2B63">
      <w:trPr>
        <w:cantSplit/>
        <w:trHeight w:val="353"/>
        <w:jc w:val="center"/>
      </w:trPr>
      <w:tc>
        <w:tcPr>
          <w:tcW w:w="653" w:type="pct"/>
          <w:vMerge w:val="restart"/>
          <w:vAlign w:val="center"/>
        </w:tcPr>
        <w:p w:rsidR="00976B88" w:rsidRPr="003D6C21" w:rsidRDefault="00976B88" w:rsidP="00D7102F">
          <w:pPr>
            <w:pStyle w:val="a6"/>
            <w:ind w:left="19"/>
            <w:jc w:val="center"/>
            <w:rPr>
              <w:sz w:val="16"/>
            </w:rPr>
          </w:pPr>
          <w:r w:rsidRPr="003D6C21">
            <w:rPr>
              <w:noProof/>
              <w:sz w:val="16"/>
            </w:rPr>
            <w:drawing>
              <wp:inline distT="0" distB="0" distL="0" distR="0" wp14:anchorId="45D79ABF" wp14:editId="7B5860E2">
                <wp:extent cx="441960" cy="838200"/>
                <wp:effectExtent l="0" t="0" r="0" b="0"/>
                <wp:docPr id="13" name="Рисунок 13" descr="Логотип Туран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Логотип Туран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196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76" w:type="pct"/>
          <w:vAlign w:val="center"/>
        </w:tcPr>
        <w:p w:rsidR="00976B88" w:rsidRPr="007E3473" w:rsidRDefault="00976B88" w:rsidP="000538CC">
          <w:pPr>
            <w:pStyle w:val="a6"/>
            <w:rPr>
              <w:b/>
              <w:bCs/>
              <w:sz w:val="20"/>
              <w:szCs w:val="20"/>
              <w:lang w:val="kk-KZ"/>
            </w:rPr>
          </w:pPr>
          <w:r>
            <w:rPr>
              <w:b/>
              <w:bCs/>
              <w:sz w:val="20"/>
              <w:szCs w:val="20"/>
            </w:rPr>
            <w:t>«Т</w:t>
          </w:r>
          <w:r>
            <w:rPr>
              <w:b/>
              <w:bCs/>
              <w:sz w:val="20"/>
              <w:szCs w:val="20"/>
              <w:lang w:val="kk-KZ"/>
            </w:rPr>
            <w:t>ұ</w:t>
          </w:r>
          <w:r w:rsidRPr="003D6C21">
            <w:rPr>
              <w:b/>
              <w:bCs/>
              <w:sz w:val="20"/>
              <w:szCs w:val="20"/>
            </w:rPr>
            <w:t xml:space="preserve">ран» </w:t>
          </w:r>
          <w:r>
            <w:rPr>
              <w:b/>
              <w:bCs/>
              <w:sz w:val="20"/>
              <w:szCs w:val="20"/>
              <w:lang w:val="kk-KZ"/>
            </w:rPr>
            <w:t>у</w:t>
          </w:r>
          <w:proofErr w:type="spellStart"/>
          <w:r w:rsidRPr="003D6C21">
            <w:rPr>
              <w:b/>
              <w:bCs/>
              <w:sz w:val="20"/>
              <w:szCs w:val="20"/>
            </w:rPr>
            <w:t>ниверситет</w:t>
          </w:r>
          <w:proofErr w:type="spellEnd"/>
          <w:r>
            <w:rPr>
              <w:b/>
              <w:bCs/>
              <w:sz w:val="20"/>
              <w:szCs w:val="20"/>
              <w:lang w:val="kk-KZ"/>
            </w:rPr>
            <w:t>і» мекемесі</w:t>
          </w:r>
        </w:p>
      </w:tc>
      <w:tc>
        <w:tcPr>
          <w:tcW w:w="1086" w:type="pct"/>
          <w:vAlign w:val="center"/>
        </w:tcPr>
        <w:p w:rsidR="00976B88" w:rsidRPr="006433F4" w:rsidRDefault="00976B88" w:rsidP="000538CC">
          <w:pPr>
            <w:pStyle w:val="a6"/>
            <w:jc w:val="center"/>
            <w:rPr>
              <w:b/>
              <w:bCs/>
              <w:color w:val="FF0000"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Дата</w:t>
          </w:r>
          <w:r w:rsidRPr="006A4787">
            <w:rPr>
              <w:b/>
              <w:bCs/>
              <w:sz w:val="20"/>
              <w:szCs w:val="20"/>
            </w:rPr>
            <w:t xml:space="preserve">: </w:t>
          </w:r>
          <w:r>
            <w:rPr>
              <w:b/>
              <w:bCs/>
              <w:sz w:val="20"/>
              <w:szCs w:val="20"/>
            </w:rPr>
            <w:t xml:space="preserve">12.12.2011 </w:t>
          </w:r>
          <w:r>
            <w:rPr>
              <w:b/>
              <w:bCs/>
              <w:sz w:val="20"/>
              <w:szCs w:val="20"/>
              <w:lang w:val="kk-KZ"/>
            </w:rPr>
            <w:t>ж</w:t>
          </w:r>
          <w:r w:rsidRPr="006A4787">
            <w:rPr>
              <w:b/>
              <w:bCs/>
              <w:sz w:val="20"/>
              <w:szCs w:val="20"/>
            </w:rPr>
            <w:t>.</w:t>
          </w:r>
        </w:p>
      </w:tc>
      <w:tc>
        <w:tcPr>
          <w:tcW w:w="1285" w:type="pct"/>
          <w:vAlign w:val="center"/>
        </w:tcPr>
        <w:p w:rsidR="00976B88" w:rsidRPr="007E3473" w:rsidRDefault="00976B88" w:rsidP="000538CC">
          <w:pPr>
            <w:pStyle w:val="a6"/>
            <w:jc w:val="center"/>
            <w:rPr>
              <w:b/>
              <w:bCs/>
              <w:sz w:val="20"/>
              <w:szCs w:val="20"/>
              <w:lang w:val="kk-KZ"/>
            </w:rPr>
          </w:pPr>
          <w:r>
            <w:rPr>
              <w:b/>
              <w:bCs/>
              <w:sz w:val="20"/>
              <w:szCs w:val="20"/>
              <w:lang w:val="kk-KZ"/>
            </w:rPr>
            <w:t>Басылым</w:t>
          </w:r>
          <w:r w:rsidRPr="003D6C21">
            <w:rPr>
              <w:b/>
              <w:bCs/>
              <w:sz w:val="20"/>
              <w:szCs w:val="20"/>
            </w:rPr>
            <w:t xml:space="preserve">: </w:t>
          </w:r>
          <w:r>
            <w:rPr>
              <w:b/>
              <w:bCs/>
              <w:sz w:val="20"/>
              <w:szCs w:val="20"/>
              <w:lang w:val="kk-KZ"/>
            </w:rPr>
            <w:t>екінші</w:t>
          </w:r>
        </w:p>
      </w:tc>
    </w:tr>
    <w:tr w:rsidR="00976B88" w:rsidTr="001A2B63">
      <w:trPr>
        <w:cantSplit/>
        <w:trHeight w:val="705"/>
        <w:jc w:val="center"/>
      </w:trPr>
      <w:tc>
        <w:tcPr>
          <w:tcW w:w="653" w:type="pct"/>
          <w:vMerge/>
          <w:vAlign w:val="center"/>
        </w:tcPr>
        <w:p w:rsidR="00976B88" w:rsidRPr="003D6C21" w:rsidRDefault="00976B88" w:rsidP="00D7102F">
          <w:pPr>
            <w:pStyle w:val="a6"/>
            <w:ind w:left="19"/>
            <w:jc w:val="center"/>
            <w:rPr>
              <w:sz w:val="16"/>
            </w:rPr>
          </w:pPr>
        </w:p>
      </w:tc>
      <w:tc>
        <w:tcPr>
          <w:tcW w:w="1976" w:type="pct"/>
          <w:vAlign w:val="center"/>
        </w:tcPr>
        <w:p w:rsidR="00976B88" w:rsidRPr="003D6C21" w:rsidRDefault="00E33BB9" w:rsidP="000538CC">
          <w:pPr>
            <w:pStyle w:val="a6"/>
            <w:jc w:val="center"/>
            <w:rPr>
              <w:b/>
              <w:bCs/>
              <w:color w:val="FF0000"/>
              <w:sz w:val="20"/>
              <w:szCs w:val="20"/>
            </w:rPr>
          </w:pPr>
          <w:r>
            <w:rPr>
              <w:b/>
              <w:bCs/>
              <w:sz w:val="20"/>
              <w:szCs w:val="20"/>
              <w:lang w:val="kk-KZ"/>
            </w:rPr>
            <w:t xml:space="preserve">Колледж оқушылары арасында ең таңдаулы жобалар </w:t>
          </w:r>
          <w:r w:rsidRPr="00ED0C87">
            <w:rPr>
              <w:b/>
              <w:sz w:val="20"/>
              <w:szCs w:val="20"/>
              <w:lang w:val="kk-KZ"/>
            </w:rPr>
            <w:t>«Т</w:t>
          </w:r>
          <w:r w:rsidRPr="00ED0C87">
            <w:rPr>
              <w:b/>
              <w:sz w:val="20"/>
              <w:szCs w:val="20"/>
              <w:lang w:val="en-US"/>
            </w:rPr>
            <w:t>URAN</w:t>
          </w:r>
          <w:r>
            <w:rPr>
              <w:b/>
              <w:sz w:val="20"/>
              <w:szCs w:val="20"/>
            </w:rPr>
            <w:t xml:space="preserve"> </w:t>
          </w:r>
          <w:r w:rsidRPr="00ED0C87">
            <w:rPr>
              <w:b/>
              <w:sz w:val="20"/>
              <w:szCs w:val="20"/>
              <w:lang w:val="en-US"/>
            </w:rPr>
            <w:t>SCIENCE</w:t>
          </w:r>
          <w:r w:rsidRPr="006852BE">
            <w:rPr>
              <w:b/>
              <w:sz w:val="20"/>
              <w:szCs w:val="20"/>
            </w:rPr>
            <w:t xml:space="preserve"> </w:t>
          </w:r>
          <w:r w:rsidRPr="00B808B5">
            <w:rPr>
              <w:b/>
              <w:sz w:val="20"/>
              <w:szCs w:val="20"/>
              <w:lang w:val="kk-KZ"/>
            </w:rPr>
            <w:t xml:space="preserve">COLLEGE </w:t>
          </w:r>
          <w:r>
            <w:rPr>
              <w:b/>
              <w:sz w:val="20"/>
              <w:szCs w:val="20"/>
              <w:lang w:val="en-US"/>
            </w:rPr>
            <w:t>PROJECT</w:t>
          </w:r>
          <w:r w:rsidRPr="00ED0C87">
            <w:rPr>
              <w:b/>
              <w:sz w:val="20"/>
              <w:szCs w:val="20"/>
            </w:rPr>
            <w:t>»</w:t>
          </w:r>
        </w:p>
      </w:tc>
      <w:tc>
        <w:tcPr>
          <w:tcW w:w="1086" w:type="pct"/>
          <w:vAlign w:val="center"/>
        </w:tcPr>
        <w:p w:rsidR="00976B88" w:rsidRPr="00D7102F" w:rsidRDefault="00976B88" w:rsidP="000538CC">
          <w:pPr>
            <w:pStyle w:val="a6"/>
            <w:jc w:val="center"/>
            <w:rPr>
              <w:b/>
              <w:bCs/>
              <w:sz w:val="20"/>
              <w:szCs w:val="20"/>
            </w:rPr>
          </w:pPr>
          <w:r w:rsidRPr="00D7102F">
            <w:rPr>
              <w:b/>
              <w:sz w:val="20"/>
              <w:szCs w:val="20"/>
            </w:rPr>
            <w:t xml:space="preserve">П УТ– 01–4–05–11  </w:t>
          </w:r>
        </w:p>
      </w:tc>
      <w:tc>
        <w:tcPr>
          <w:tcW w:w="1285" w:type="pct"/>
          <w:vAlign w:val="center"/>
        </w:tcPr>
        <w:p w:rsidR="00976B88" w:rsidRPr="00653429" w:rsidRDefault="00976B88" w:rsidP="000538CC">
          <w:pPr>
            <w:pStyle w:val="a6"/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  <w:lang w:val="kk-KZ"/>
            </w:rPr>
            <w:t xml:space="preserve">8-ден </w:t>
          </w:r>
          <w:r w:rsidRPr="00D7102F">
            <w:rPr>
              <w:b/>
              <w:bCs/>
              <w:sz w:val="20"/>
              <w:szCs w:val="20"/>
            </w:rPr>
            <w:fldChar w:fldCharType="begin"/>
          </w:r>
          <w:r w:rsidRPr="00D7102F">
            <w:rPr>
              <w:b/>
              <w:bCs/>
              <w:sz w:val="20"/>
              <w:szCs w:val="20"/>
            </w:rPr>
            <w:instrText>PAGE   \* MERGEFORMAT</w:instrText>
          </w:r>
          <w:r w:rsidRPr="00D7102F">
            <w:rPr>
              <w:b/>
              <w:bCs/>
              <w:sz w:val="20"/>
              <w:szCs w:val="20"/>
            </w:rPr>
            <w:fldChar w:fldCharType="separate"/>
          </w:r>
          <w:r w:rsidR="000E50AE">
            <w:rPr>
              <w:b/>
              <w:bCs/>
              <w:noProof/>
              <w:sz w:val="20"/>
              <w:szCs w:val="20"/>
            </w:rPr>
            <w:t>4</w:t>
          </w:r>
          <w:r w:rsidRPr="00D7102F">
            <w:rPr>
              <w:b/>
              <w:bCs/>
              <w:sz w:val="20"/>
              <w:szCs w:val="20"/>
            </w:rPr>
            <w:fldChar w:fldCharType="end"/>
          </w:r>
          <w:r w:rsidRPr="003D6C21">
            <w:rPr>
              <w:b/>
              <w:bCs/>
              <w:sz w:val="20"/>
              <w:szCs w:val="20"/>
            </w:rPr>
            <w:t xml:space="preserve"> </w:t>
          </w:r>
          <w:r>
            <w:rPr>
              <w:b/>
              <w:bCs/>
              <w:sz w:val="20"/>
              <w:szCs w:val="20"/>
              <w:lang w:val="kk-KZ"/>
            </w:rPr>
            <w:t>бет</w:t>
          </w:r>
        </w:p>
      </w:tc>
    </w:tr>
  </w:tbl>
  <w:p w:rsidR="002A4258" w:rsidRDefault="002A4258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759" w:type="pct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161"/>
      <w:gridCol w:w="3515"/>
      <w:gridCol w:w="1932"/>
      <w:gridCol w:w="2286"/>
    </w:tblGrid>
    <w:tr w:rsidR="002A4258" w:rsidRPr="003D6C21" w:rsidTr="008157BC">
      <w:trPr>
        <w:cantSplit/>
        <w:trHeight w:val="353"/>
      </w:trPr>
      <w:tc>
        <w:tcPr>
          <w:tcW w:w="653" w:type="pct"/>
          <w:vMerge w:val="restart"/>
          <w:vAlign w:val="center"/>
        </w:tcPr>
        <w:p w:rsidR="002A4258" w:rsidRPr="003D6C21" w:rsidRDefault="002A4258" w:rsidP="00D7102F">
          <w:pPr>
            <w:pStyle w:val="a6"/>
            <w:ind w:left="19"/>
            <w:jc w:val="center"/>
            <w:rPr>
              <w:sz w:val="16"/>
            </w:rPr>
          </w:pPr>
          <w:r w:rsidRPr="003D6C21">
            <w:rPr>
              <w:noProof/>
              <w:sz w:val="16"/>
            </w:rPr>
            <w:drawing>
              <wp:inline distT="0" distB="0" distL="0" distR="0" wp14:anchorId="7B7BF2E1" wp14:editId="5D219B1F">
                <wp:extent cx="441960" cy="838200"/>
                <wp:effectExtent l="0" t="0" r="0" b="0"/>
                <wp:docPr id="10" name="Рисунок 10" descr="Логотип Туран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Логотип Туран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196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76" w:type="pct"/>
          <w:vAlign w:val="center"/>
        </w:tcPr>
        <w:p w:rsidR="002A4258" w:rsidRPr="007E3473" w:rsidRDefault="007E3473" w:rsidP="007E3473">
          <w:pPr>
            <w:pStyle w:val="a6"/>
            <w:rPr>
              <w:b/>
              <w:bCs/>
              <w:sz w:val="20"/>
              <w:szCs w:val="20"/>
              <w:lang w:val="kk-KZ"/>
            </w:rPr>
          </w:pPr>
          <w:r>
            <w:rPr>
              <w:b/>
              <w:bCs/>
              <w:sz w:val="20"/>
              <w:szCs w:val="20"/>
            </w:rPr>
            <w:t>«Т</w:t>
          </w:r>
          <w:r>
            <w:rPr>
              <w:b/>
              <w:bCs/>
              <w:sz w:val="20"/>
              <w:szCs w:val="20"/>
              <w:lang w:val="kk-KZ"/>
            </w:rPr>
            <w:t>ұ</w:t>
          </w:r>
          <w:r w:rsidR="002A4258" w:rsidRPr="003D6C21">
            <w:rPr>
              <w:b/>
              <w:bCs/>
              <w:sz w:val="20"/>
              <w:szCs w:val="20"/>
            </w:rPr>
            <w:t>ран»</w:t>
          </w:r>
          <w:r w:rsidRPr="003D6C21">
            <w:rPr>
              <w:b/>
              <w:bCs/>
              <w:sz w:val="20"/>
              <w:szCs w:val="20"/>
            </w:rPr>
            <w:t xml:space="preserve"> </w:t>
          </w:r>
          <w:r>
            <w:rPr>
              <w:b/>
              <w:bCs/>
              <w:sz w:val="20"/>
              <w:szCs w:val="20"/>
              <w:lang w:val="kk-KZ"/>
            </w:rPr>
            <w:t>у</w:t>
          </w:r>
          <w:proofErr w:type="spellStart"/>
          <w:r w:rsidRPr="003D6C21">
            <w:rPr>
              <w:b/>
              <w:bCs/>
              <w:sz w:val="20"/>
              <w:szCs w:val="20"/>
            </w:rPr>
            <w:t>ниверситет</w:t>
          </w:r>
          <w:proofErr w:type="spellEnd"/>
          <w:r>
            <w:rPr>
              <w:b/>
              <w:bCs/>
              <w:sz w:val="20"/>
              <w:szCs w:val="20"/>
              <w:lang w:val="kk-KZ"/>
            </w:rPr>
            <w:t>і» мекемесі</w:t>
          </w:r>
        </w:p>
      </w:tc>
      <w:tc>
        <w:tcPr>
          <w:tcW w:w="1086" w:type="pct"/>
          <w:vAlign w:val="center"/>
        </w:tcPr>
        <w:p w:rsidR="002A4258" w:rsidRPr="006433F4" w:rsidRDefault="002A4258" w:rsidP="00D7102F">
          <w:pPr>
            <w:pStyle w:val="a6"/>
            <w:jc w:val="center"/>
            <w:rPr>
              <w:b/>
              <w:bCs/>
              <w:color w:val="FF0000"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Дата</w:t>
          </w:r>
          <w:r w:rsidRPr="006A4787">
            <w:rPr>
              <w:b/>
              <w:bCs/>
              <w:sz w:val="20"/>
              <w:szCs w:val="20"/>
            </w:rPr>
            <w:t xml:space="preserve">: </w:t>
          </w:r>
          <w:r>
            <w:rPr>
              <w:b/>
              <w:bCs/>
              <w:sz w:val="20"/>
              <w:szCs w:val="20"/>
            </w:rPr>
            <w:t>12.12.</w:t>
          </w:r>
          <w:r w:rsidR="007E3473">
            <w:rPr>
              <w:b/>
              <w:bCs/>
              <w:sz w:val="20"/>
              <w:szCs w:val="20"/>
            </w:rPr>
            <w:t xml:space="preserve">2011 </w:t>
          </w:r>
          <w:r w:rsidR="007E3473">
            <w:rPr>
              <w:b/>
              <w:bCs/>
              <w:sz w:val="20"/>
              <w:szCs w:val="20"/>
              <w:lang w:val="kk-KZ"/>
            </w:rPr>
            <w:t>ж</w:t>
          </w:r>
          <w:r w:rsidRPr="006A4787">
            <w:rPr>
              <w:b/>
              <w:bCs/>
              <w:sz w:val="20"/>
              <w:szCs w:val="20"/>
            </w:rPr>
            <w:t>.</w:t>
          </w:r>
        </w:p>
      </w:tc>
      <w:tc>
        <w:tcPr>
          <w:tcW w:w="1285" w:type="pct"/>
          <w:vAlign w:val="center"/>
        </w:tcPr>
        <w:p w:rsidR="002A4258" w:rsidRPr="007E3473" w:rsidRDefault="007E3473" w:rsidP="007E3473">
          <w:pPr>
            <w:pStyle w:val="a6"/>
            <w:jc w:val="center"/>
            <w:rPr>
              <w:b/>
              <w:bCs/>
              <w:sz w:val="20"/>
              <w:szCs w:val="20"/>
              <w:lang w:val="kk-KZ"/>
            </w:rPr>
          </w:pPr>
          <w:r>
            <w:rPr>
              <w:b/>
              <w:bCs/>
              <w:sz w:val="20"/>
              <w:szCs w:val="20"/>
              <w:lang w:val="kk-KZ"/>
            </w:rPr>
            <w:t>Басылым</w:t>
          </w:r>
          <w:r w:rsidR="002A4258" w:rsidRPr="003D6C21">
            <w:rPr>
              <w:b/>
              <w:bCs/>
              <w:sz w:val="20"/>
              <w:szCs w:val="20"/>
            </w:rPr>
            <w:t xml:space="preserve">: </w:t>
          </w:r>
          <w:r>
            <w:rPr>
              <w:b/>
              <w:bCs/>
              <w:sz w:val="20"/>
              <w:szCs w:val="20"/>
              <w:lang w:val="kk-KZ"/>
            </w:rPr>
            <w:t>екінші</w:t>
          </w:r>
        </w:p>
      </w:tc>
    </w:tr>
    <w:tr w:rsidR="002A4258" w:rsidTr="008157BC">
      <w:trPr>
        <w:cantSplit/>
        <w:trHeight w:val="705"/>
      </w:trPr>
      <w:tc>
        <w:tcPr>
          <w:tcW w:w="653" w:type="pct"/>
          <w:vMerge/>
          <w:vAlign w:val="center"/>
        </w:tcPr>
        <w:p w:rsidR="002A4258" w:rsidRPr="003D6C21" w:rsidRDefault="002A4258" w:rsidP="00D7102F">
          <w:pPr>
            <w:pStyle w:val="a6"/>
            <w:ind w:left="19"/>
            <w:jc w:val="center"/>
            <w:rPr>
              <w:sz w:val="16"/>
            </w:rPr>
          </w:pPr>
        </w:p>
      </w:tc>
      <w:tc>
        <w:tcPr>
          <w:tcW w:w="1976" w:type="pct"/>
          <w:vAlign w:val="center"/>
        </w:tcPr>
        <w:p w:rsidR="002A4258" w:rsidRPr="003D6C21" w:rsidRDefault="00713D09" w:rsidP="006852BE">
          <w:pPr>
            <w:pStyle w:val="a6"/>
            <w:jc w:val="center"/>
            <w:rPr>
              <w:b/>
              <w:bCs/>
              <w:color w:val="FF0000"/>
              <w:sz w:val="20"/>
              <w:szCs w:val="20"/>
            </w:rPr>
          </w:pPr>
          <w:r>
            <w:rPr>
              <w:b/>
              <w:bCs/>
              <w:sz w:val="20"/>
              <w:szCs w:val="20"/>
              <w:lang w:val="kk-KZ"/>
            </w:rPr>
            <w:t xml:space="preserve">Колледж </w:t>
          </w:r>
          <w:r w:rsidR="007E3473">
            <w:rPr>
              <w:b/>
              <w:bCs/>
              <w:sz w:val="20"/>
              <w:szCs w:val="20"/>
              <w:lang w:val="kk-KZ"/>
            </w:rPr>
            <w:t>оқуш</w:t>
          </w:r>
          <w:r w:rsidR="0014201C">
            <w:rPr>
              <w:b/>
              <w:bCs/>
              <w:sz w:val="20"/>
              <w:szCs w:val="20"/>
              <w:lang w:val="kk-KZ"/>
            </w:rPr>
            <w:t xml:space="preserve">ылары арасында ең таңдаулы </w:t>
          </w:r>
          <w:r w:rsidR="006852BE">
            <w:rPr>
              <w:b/>
              <w:bCs/>
              <w:sz w:val="20"/>
              <w:szCs w:val="20"/>
              <w:lang w:val="kk-KZ"/>
            </w:rPr>
            <w:t>жобалар</w:t>
          </w:r>
          <w:r w:rsidR="0014201C">
            <w:rPr>
              <w:b/>
              <w:bCs/>
              <w:sz w:val="20"/>
              <w:szCs w:val="20"/>
              <w:lang w:val="kk-KZ"/>
            </w:rPr>
            <w:t xml:space="preserve"> </w:t>
          </w:r>
          <w:r w:rsidR="006852BE" w:rsidRPr="00ED0C87">
            <w:rPr>
              <w:b/>
              <w:sz w:val="20"/>
              <w:szCs w:val="20"/>
              <w:lang w:val="kk-KZ"/>
            </w:rPr>
            <w:t>«Т</w:t>
          </w:r>
          <w:r w:rsidR="006852BE" w:rsidRPr="00ED0C87">
            <w:rPr>
              <w:b/>
              <w:sz w:val="20"/>
              <w:szCs w:val="20"/>
              <w:lang w:val="en-US"/>
            </w:rPr>
            <w:t>URAN</w:t>
          </w:r>
          <w:r w:rsidR="006852BE">
            <w:rPr>
              <w:b/>
              <w:sz w:val="20"/>
              <w:szCs w:val="20"/>
            </w:rPr>
            <w:t xml:space="preserve"> </w:t>
          </w:r>
          <w:r w:rsidR="006852BE" w:rsidRPr="00ED0C87">
            <w:rPr>
              <w:b/>
              <w:sz w:val="20"/>
              <w:szCs w:val="20"/>
              <w:lang w:val="en-US"/>
            </w:rPr>
            <w:t>SCIENCE</w:t>
          </w:r>
          <w:r w:rsidR="006852BE" w:rsidRPr="006852BE">
            <w:rPr>
              <w:b/>
              <w:sz w:val="20"/>
              <w:szCs w:val="20"/>
            </w:rPr>
            <w:t xml:space="preserve"> </w:t>
          </w:r>
          <w:r w:rsidR="006852BE" w:rsidRPr="00B808B5">
            <w:rPr>
              <w:b/>
              <w:sz w:val="20"/>
              <w:szCs w:val="20"/>
              <w:lang w:val="kk-KZ"/>
            </w:rPr>
            <w:t xml:space="preserve">COLLEGE </w:t>
          </w:r>
          <w:r w:rsidR="006852BE">
            <w:rPr>
              <w:b/>
              <w:sz w:val="20"/>
              <w:szCs w:val="20"/>
              <w:lang w:val="en-US"/>
            </w:rPr>
            <w:t>PROJECT</w:t>
          </w:r>
          <w:r w:rsidR="006852BE" w:rsidRPr="00ED0C87">
            <w:rPr>
              <w:b/>
              <w:sz w:val="20"/>
              <w:szCs w:val="20"/>
            </w:rPr>
            <w:t>»</w:t>
          </w:r>
        </w:p>
      </w:tc>
      <w:tc>
        <w:tcPr>
          <w:tcW w:w="1086" w:type="pct"/>
          <w:vAlign w:val="center"/>
        </w:tcPr>
        <w:p w:rsidR="002A4258" w:rsidRPr="00D7102F" w:rsidRDefault="002A4258" w:rsidP="00D7102F">
          <w:pPr>
            <w:pStyle w:val="a6"/>
            <w:jc w:val="center"/>
            <w:rPr>
              <w:b/>
              <w:bCs/>
              <w:sz w:val="20"/>
              <w:szCs w:val="20"/>
            </w:rPr>
          </w:pPr>
          <w:r w:rsidRPr="00D7102F">
            <w:rPr>
              <w:b/>
              <w:sz w:val="20"/>
              <w:szCs w:val="20"/>
            </w:rPr>
            <w:t xml:space="preserve">П УТ– 01–4–05–11  </w:t>
          </w:r>
        </w:p>
      </w:tc>
      <w:tc>
        <w:tcPr>
          <w:tcW w:w="1285" w:type="pct"/>
          <w:vAlign w:val="center"/>
        </w:tcPr>
        <w:p w:rsidR="002A4258" w:rsidRPr="00653429" w:rsidRDefault="007E3473" w:rsidP="007E3473">
          <w:pPr>
            <w:pStyle w:val="a6"/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  <w:lang w:val="kk-KZ"/>
            </w:rPr>
            <w:t xml:space="preserve">8-ден </w:t>
          </w:r>
          <w:r w:rsidR="002A4258" w:rsidRPr="00D7102F">
            <w:rPr>
              <w:b/>
              <w:bCs/>
              <w:sz w:val="20"/>
              <w:szCs w:val="20"/>
            </w:rPr>
            <w:fldChar w:fldCharType="begin"/>
          </w:r>
          <w:r w:rsidR="002A4258" w:rsidRPr="00D7102F">
            <w:rPr>
              <w:b/>
              <w:bCs/>
              <w:sz w:val="20"/>
              <w:szCs w:val="20"/>
            </w:rPr>
            <w:instrText>PAGE   \* MERGEFORMAT</w:instrText>
          </w:r>
          <w:r w:rsidR="002A4258" w:rsidRPr="00D7102F">
            <w:rPr>
              <w:b/>
              <w:bCs/>
              <w:sz w:val="20"/>
              <w:szCs w:val="20"/>
            </w:rPr>
            <w:fldChar w:fldCharType="separate"/>
          </w:r>
          <w:r w:rsidR="000E50AE">
            <w:rPr>
              <w:b/>
              <w:bCs/>
              <w:noProof/>
              <w:sz w:val="20"/>
              <w:szCs w:val="20"/>
            </w:rPr>
            <w:t>2</w:t>
          </w:r>
          <w:r w:rsidR="002A4258" w:rsidRPr="00D7102F">
            <w:rPr>
              <w:b/>
              <w:bCs/>
              <w:sz w:val="20"/>
              <w:szCs w:val="20"/>
            </w:rPr>
            <w:fldChar w:fldCharType="end"/>
          </w:r>
          <w:r w:rsidR="002A4258" w:rsidRPr="003D6C21">
            <w:rPr>
              <w:b/>
              <w:bCs/>
              <w:sz w:val="20"/>
              <w:szCs w:val="20"/>
            </w:rPr>
            <w:t xml:space="preserve"> </w:t>
          </w:r>
          <w:r>
            <w:rPr>
              <w:b/>
              <w:bCs/>
              <w:sz w:val="20"/>
              <w:szCs w:val="20"/>
              <w:lang w:val="kk-KZ"/>
            </w:rPr>
            <w:t>бет</w:t>
          </w:r>
        </w:p>
      </w:tc>
    </w:tr>
  </w:tbl>
  <w:p w:rsidR="002A4258" w:rsidRPr="00D7102F" w:rsidRDefault="002A4258" w:rsidP="00D7102F">
    <w:pPr>
      <w:pStyle w:val="a6"/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C095F"/>
    <w:multiLevelType w:val="hybridMultilevel"/>
    <w:tmpl w:val="11A4396C"/>
    <w:lvl w:ilvl="0" w:tplc="74E050DA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D0D5674"/>
    <w:multiLevelType w:val="hybridMultilevel"/>
    <w:tmpl w:val="AA9C8C00"/>
    <w:lvl w:ilvl="0" w:tplc="FD7C2E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13230"/>
    <w:multiLevelType w:val="hybridMultilevel"/>
    <w:tmpl w:val="43FCAF7E"/>
    <w:lvl w:ilvl="0" w:tplc="3658349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7261F3B"/>
    <w:multiLevelType w:val="hybridMultilevel"/>
    <w:tmpl w:val="8CA64E42"/>
    <w:lvl w:ilvl="0" w:tplc="731EA6B2">
      <w:start w:val="1"/>
      <w:numFmt w:val="bullet"/>
      <w:lvlText w:val=""/>
      <w:lvlJc w:val="left"/>
      <w:pPr>
        <w:tabs>
          <w:tab w:val="num" w:pos="1077"/>
        </w:tabs>
        <w:ind w:left="1077" w:firstLine="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CFF7089"/>
    <w:multiLevelType w:val="hybridMultilevel"/>
    <w:tmpl w:val="0A22037A"/>
    <w:lvl w:ilvl="0" w:tplc="AC1EA59A">
      <w:start w:val="1"/>
      <w:numFmt w:val="bullet"/>
      <w:lvlText w:val="─"/>
      <w:lvlJc w:val="left"/>
      <w:pPr>
        <w:tabs>
          <w:tab w:val="num" w:pos="1437"/>
        </w:tabs>
        <w:ind w:left="1080" w:firstLine="357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2F59254D"/>
    <w:multiLevelType w:val="hybridMultilevel"/>
    <w:tmpl w:val="700E2532"/>
    <w:lvl w:ilvl="0" w:tplc="EA8C8D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3B7947"/>
    <w:multiLevelType w:val="hybridMultilevel"/>
    <w:tmpl w:val="FD0A16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AE06282"/>
    <w:multiLevelType w:val="hybridMultilevel"/>
    <w:tmpl w:val="5B822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47134C"/>
    <w:multiLevelType w:val="hybridMultilevel"/>
    <w:tmpl w:val="685C097A"/>
    <w:lvl w:ilvl="0" w:tplc="AC1EA59A">
      <w:start w:val="1"/>
      <w:numFmt w:val="bullet"/>
      <w:lvlText w:val="─"/>
      <w:lvlJc w:val="left"/>
      <w:pPr>
        <w:tabs>
          <w:tab w:val="num" w:pos="1077"/>
        </w:tabs>
        <w:ind w:left="720" w:firstLine="357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FAF24FB"/>
    <w:multiLevelType w:val="multilevel"/>
    <w:tmpl w:val="D91CC7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>
    <w:nsid w:val="599E5A12"/>
    <w:multiLevelType w:val="hybridMultilevel"/>
    <w:tmpl w:val="EA764F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58880A">
      <w:start w:val="1"/>
      <w:numFmt w:val="bullet"/>
      <w:lvlText w:val="─"/>
      <w:lvlJc w:val="left"/>
      <w:pPr>
        <w:tabs>
          <w:tab w:val="num" w:pos="1077"/>
        </w:tabs>
        <w:ind w:left="720" w:firstLine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C667308"/>
    <w:multiLevelType w:val="multilevel"/>
    <w:tmpl w:val="821855E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75424030"/>
    <w:multiLevelType w:val="hybridMultilevel"/>
    <w:tmpl w:val="5F70D2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9630B07"/>
    <w:multiLevelType w:val="hybridMultilevel"/>
    <w:tmpl w:val="7C705716"/>
    <w:lvl w:ilvl="0" w:tplc="EC58880A">
      <w:start w:val="1"/>
      <w:numFmt w:val="bullet"/>
      <w:lvlText w:val="─"/>
      <w:lvlJc w:val="left"/>
      <w:pPr>
        <w:tabs>
          <w:tab w:val="num" w:pos="1077"/>
        </w:tabs>
        <w:ind w:left="720" w:firstLine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8"/>
  </w:num>
  <w:num w:numId="5">
    <w:abstractNumId w:val="3"/>
  </w:num>
  <w:num w:numId="6">
    <w:abstractNumId w:val="4"/>
  </w:num>
  <w:num w:numId="7">
    <w:abstractNumId w:val="9"/>
  </w:num>
  <w:num w:numId="8">
    <w:abstractNumId w:val="7"/>
  </w:num>
  <w:num w:numId="9">
    <w:abstractNumId w:val="12"/>
  </w:num>
  <w:num w:numId="10">
    <w:abstractNumId w:val="6"/>
  </w:num>
  <w:num w:numId="11">
    <w:abstractNumId w:val="5"/>
  </w:num>
  <w:num w:numId="12">
    <w:abstractNumId w:val="1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0E1"/>
    <w:rsid w:val="00001DB4"/>
    <w:rsid w:val="0000740C"/>
    <w:rsid w:val="00030687"/>
    <w:rsid w:val="000745D1"/>
    <w:rsid w:val="000972A1"/>
    <w:rsid w:val="000D57D3"/>
    <w:rsid w:val="000E50AE"/>
    <w:rsid w:val="00100556"/>
    <w:rsid w:val="00125B9E"/>
    <w:rsid w:val="001266E0"/>
    <w:rsid w:val="00137140"/>
    <w:rsid w:val="0014201C"/>
    <w:rsid w:val="00144969"/>
    <w:rsid w:val="00156CC6"/>
    <w:rsid w:val="001620EE"/>
    <w:rsid w:val="00170796"/>
    <w:rsid w:val="001854B0"/>
    <w:rsid w:val="00186CC2"/>
    <w:rsid w:val="00194617"/>
    <w:rsid w:val="001B7B4C"/>
    <w:rsid w:val="001F12FB"/>
    <w:rsid w:val="002072AC"/>
    <w:rsid w:val="002348BF"/>
    <w:rsid w:val="002410CC"/>
    <w:rsid w:val="00251D15"/>
    <w:rsid w:val="002629BF"/>
    <w:rsid w:val="00286EC4"/>
    <w:rsid w:val="00292087"/>
    <w:rsid w:val="002A4258"/>
    <w:rsid w:val="002A69B9"/>
    <w:rsid w:val="002B623B"/>
    <w:rsid w:val="002E13DF"/>
    <w:rsid w:val="00313FB8"/>
    <w:rsid w:val="00375131"/>
    <w:rsid w:val="00387897"/>
    <w:rsid w:val="003A1303"/>
    <w:rsid w:val="003C429D"/>
    <w:rsid w:val="00402513"/>
    <w:rsid w:val="00410350"/>
    <w:rsid w:val="00440707"/>
    <w:rsid w:val="00440EB0"/>
    <w:rsid w:val="00477804"/>
    <w:rsid w:val="0049425A"/>
    <w:rsid w:val="004A54ED"/>
    <w:rsid w:val="004B7D14"/>
    <w:rsid w:val="004D0C04"/>
    <w:rsid w:val="00517A01"/>
    <w:rsid w:val="005250EE"/>
    <w:rsid w:val="00525350"/>
    <w:rsid w:val="00592E98"/>
    <w:rsid w:val="005B40D2"/>
    <w:rsid w:val="005C0698"/>
    <w:rsid w:val="005D7774"/>
    <w:rsid w:val="005E3CA6"/>
    <w:rsid w:val="005E6CB0"/>
    <w:rsid w:val="006348F6"/>
    <w:rsid w:val="006852BE"/>
    <w:rsid w:val="006D05A5"/>
    <w:rsid w:val="006D7116"/>
    <w:rsid w:val="0070339C"/>
    <w:rsid w:val="00704511"/>
    <w:rsid w:val="00710E3A"/>
    <w:rsid w:val="00713D09"/>
    <w:rsid w:val="00772737"/>
    <w:rsid w:val="007A12B7"/>
    <w:rsid w:val="007D03C5"/>
    <w:rsid w:val="007E3473"/>
    <w:rsid w:val="007F402C"/>
    <w:rsid w:val="007F7D7B"/>
    <w:rsid w:val="008000BB"/>
    <w:rsid w:val="00804D8F"/>
    <w:rsid w:val="008157BC"/>
    <w:rsid w:val="008373BD"/>
    <w:rsid w:val="008427CF"/>
    <w:rsid w:val="00877536"/>
    <w:rsid w:val="008849D3"/>
    <w:rsid w:val="0089408B"/>
    <w:rsid w:val="008A22F2"/>
    <w:rsid w:val="00904D68"/>
    <w:rsid w:val="00921523"/>
    <w:rsid w:val="00933E8E"/>
    <w:rsid w:val="0094424E"/>
    <w:rsid w:val="009541DB"/>
    <w:rsid w:val="009650F9"/>
    <w:rsid w:val="00976B88"/>
    <w:rsid w:val="00986617"/>
    <w:rsid w:val="009B67E4"/>
    <w:rsid w:val="009C1BB3"/>
    <w:rsid w:val="009D5675"/>
    <w:rsid w:val="009D6701"/>
    <w:rsid w:val="00A200E1"/>
    <w:rsid w:val="00A2068A"/>
    <w:rsid w:val="00A24B93"/>
    <w:rsid w:val="00A45DB8"/>
    <w:rsid w:val="00A808B4"/>
    <w:rsid w:val="00AC1381"/>
    <w:rsid w:val="00B01844"/>
    <w:rsid w:val="00B078B7"/>
    <w:rsid w:val="00B15C49"/>
    <w:rsid w:val="00B253F3"/>
    <w:rsid w:val="00B40B71"/>
    <w:rsid w:val="00B578F4"/>
    <w:rsid w:val="00B6551E"/>
    <w:rsid w:val="00B82E38"/>
    <w:rsid w:val="00B83CB3"/>
    <w:rsid w:val="00B9401F"/>
    <w:rsid w:val="00B95F30"/>
    <w:rsid w:val="00BA5B3A"/>
    <w:rsid w:val="00BB1480"/>
    <w:rsid w:val="00BB2852"/>
    <w:rsid w:val="00C6073C"/>
    <w:rsid w:val="00D269A0"/>
    <w:rsid w:val="00D7102F"/>
    <w:rsid w:val="00D72DB2"/>
    <w:rsid w:val="00DC4D2C"/>
    <w:rsid w:val="00E0125C"/>
    <w:rsid w:val="00E10E82"/>
    <w:rsid w:val="00E13C68"/>
    <w:rsid w:val="00E33BB9"/>
    <w:rsid w:val="00E42DD7"/>
    <w:rsid w:val="00E44FC0"/>
    <w:rsid w:val="00E62D1D"/>
    <w:rsid w:val="00E70BED"/>
    <w:rsid w:val="00EC0BCF"/>
    <w:rsid w:val="00ED33CB"/>
    <w:rsid w:val="00EE1E36"/>
    <w:rsid w:val="00F02DE8"/>
    <w:rsid w:val="00F063D5"/>
    <w:rsid w:val="00F14BE7"/>
    <w:rsid w:val="00F41419"/>
    <w:rsid w:val="00F43CBF"/>
    <w:rsid w:val="00F50523"/>
    <w:rsid w:val="00F63188"/>
    <w:rsid w:val="00F70AE2"/>
    <w:rsid w:val="00FB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4E0F64A3-2CA5-424C-A498-0C00BBF8F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00E1"/>
    <w:pPr>
      <w:keepNext/>
      <w:pBdr>
        <w:bottom w:val="single" w:sz="18" w:space="1" w:color="999999"/>
      </w:pBdr>
      <w:tabs>
        <w:tab w:val="left" w:pos="851"/>
      </w:tabs>
      <w:suppressAutoHyphens/>
      <w:spacing w:before="240" w:after="120"/>
      <w:ind w:left="851" w:hanging="851"/>
      <w:outlineLvl w:val="0"/>
    </w:pPr>
    <w:rPr>
      <w:rFonts w:ascii="Tahoma" w:hAnsi="Tahoma"/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00E1"/>
    <w:rPr>
      <w:rFonts w:ascii="Tahoma" w:eastAsia="Times New Roman" w:hAnsi="Tahoma" w:cs="Times New Roman"/>
      <w:b/>
      <w:caps/>
      <w:szCs w:val="24"/>
      <w:lang w:eastAsia="ru-RU"/>
    </w:rPr>
  </w:style>
  <w:style w:type="paragraph" w:styleId="a3">
    <w:name w:val="footer"/>
    <w:basedOn w:val="a"/>
    <w:link w:val="a4"/>
    <w:rsid w:val="00A200E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200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200E1"/>
  </w:style>
  <w:style w:type="paragraph" w:styleId="a6">
    <w:name w:val="header"/>
    <w:basedOn w:val="a"/>
    <w:link w:val="a7"/>
    <w:rsid w:val="00A200E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200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semiHidden/>
    <w:rsid w:val="00A200E1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A200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200E1"/>
    <w:rPr>
      <w:vertAlign w:val="superscript"/>
    </w:rPr>
  </w:style>
  <w:style w:type="paragraph" w:customStyle="1" w:styleId="ab">
    <w:name w:val="Знак"/>
    <w:basedOn w:val="a"/>
    <w:rsid w:val="00A200E1"/>
    <w:pPr>
      <w:widowControl w:val="0"/>
      <w:autoSpaceDE w:val="0"/>
      <w:autoSpaceDN w:val="0"/>
      <w:adjustRightInd w:val="0"/>
      <w:spacing w:before="100" w:beforeAutospacing="1"/>
      <w:jc w:val="both"/>
    </w:pPr>
    <w:rPr>
      <w:rFonts w:ascii="Tahoma" w:eastAsia="SimSun" w:hAnsi="Tahoma" w:cs="Arial"/>
      <w:kern w:val="2"/>
      <w:sz w:val="20"/>
      <w:szCs w:val="20"/>
      <w:lang w:val="en-US" w:eastAsia="zh-CN"/>
    </w:rPr>
  </w:style>
  <w:style w:type="paragraph" w:styleId="ac">
    <w:name w:val="Balloon Text"/>
    <w:basedOn w:val="a"/>
    <w:link w:val="ad"/>
    <w:uiPriority w:val="99"/>
    <w:semiHidden/>
    <w:unhideWhenUsed/>
    <w:rsid w:val="007D03C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D03C5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List Paragraph"/>
    <w:basedOn w:val="a"/>
    <w:uiPriority w:val="34"/>
    <w:qFormat/>
    <w:rsid w:val="008373BD"/>
    <w:pPr>
      <w:ind w:left="720"/>
      <w:contextualSpacing/>
    </w:pPr>
  </w:style>
  <w:style w:type="paragraph" w:customStyle="1" w:styleId="af">
    <w:name w:val="Знак"/>
    <w:basedOn w:val="a"/>
    <w:rsid w:val="00186CC2"/>
    <w:pPr>
      <w:widowControl w:val="0"/>
      <w:autoSpaceDE w:val="0"/>
      <w:autoSpaceDN w:val="0"/>
      <w:adjustRightInd w:val="0"/>
      <w:spacing w:before="100" w:beforeAutospacing="1"/>
      <w:jc w:val="both"/>
    </w:pPr>
    <w:rPr>
      <w:rFonts w:ascii="Tahoma" w:eastAsia="SimSun" w:hAnsi="Tahoma" w:cs="Arial"/>
      <w:kern w:val="2"/>
      <w:sz w:val="20"/>
      <w:szCs w:val="20"/>
      <w:lang w:val="en-US" w:eastAsia="zh-CN"/>
    </w:rPr>
  </w:style>
  <w:style w:type="table" w:styleId="af0">
    <w:name w:val="Table Grid"/>
    <w:basedOn w:val="a1"/>
    <w:rsid w:val="001620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Знак"/>
    <w:basedOn w:val="a"/>
    <w:rsid w:val="00877536"/>
    <w:pPr>
      <w:widowControl w:val="0"/>
      <w:autoSpaceDE w:val="0"/>
      <w:autoSpaceDN w:val="0"/>
      <w:adjustRightInd w:val="0"/>
      <w:spacing w:before="100" w:beforeAutospacing="1"/>
      <w:jc w:val="both"/>
    </w:pPr>
    <w:rPr>
      <w:rFonts w:ascii="Tahoma" w:eastAsia="SimSun" w:hAnsi="Tahoma" w:cs="Arial"/>
      <w:kern w:val="2"/>
      <w:sz w:val="20"/>
      <w:szCs w:val="20"/>
      <w:lang w:val="en-US" w:eastAsia="zh-CN"/>
    </w:rPr>
  </w:style>
  <w:style w:type="paragraph" w:customStyle="1" w:styleId="af2">
    <w:name w:val="Знак"/>
    <w:basedOn w:val="a"/>
    <w:rsid w:val="00410350"/>
    <w:pPr>
      <w:widowControl w:val="0"/>
      <w:autoSpaceDE w:val="0"/>
      <w:autoSpaceDN w:val="0"/>
      <w:adjustRightInd w:val="0"/>
      <w:spacing w:before="100" w:beforeAutospacing="1"/>
      <w:jc w:val="both"/>
    </w:pPr>
    <w:rPr>
      <w:rFonts w:ascii="Tahoma" w:eastAsia="SimSun" w:hAnsi="Tahoma" w:cs="Arial"/>
      <w:kern w:val="2"/>
      <w:sz w:val="20"/>
      <w:szCs w:val="20"/>
      <w:lang w:val="en-US" w:eastAsia="zh-CN"/>
    </w:rPr>
  </w:style>
  <w:style w:type="paragraph" w:customStyle="1" w:styleId="2">
    <w:name w:val="Таблица2"/>
    <w:rsid w:val="00D7102F"/>
    <w:pPr>
      <w:widowControl w:val="0"/>
      <w:spacing w:after="0" w:line="240" w:lineRule="auto"/>
      <w:jc w:val="center"/>
    </w:pPr>
    <w:rPr>
      <w:rFonts w:ascii="Arial" w:eastAsia="Times New Roman" w:hAnsi="Arial" w:cs="Times New Roman"/>
      <w:bCs/>
      <w:sz w:val="20"/>
      <w:szCs w:val="20"/>
      <w:lang w:eastAsia="ru-RU"/>
    </w:rPr>
  </w:style>
  <w:style w:type="paragraph" w:customStyle="1" w:styleId="af3">
    <w:name w:val="Знак"/>
    <w:basedOn w:val="a"/>
    <w:rsid w:val="00804D8F"/>
    <w:pPr>
      <w:widowControl w:val="0"/>
      <w:autoSpaceDE w:val="0"/>
      <w:autoSpaceDN w:val="0"/>
      <w:adjustRightInd w:val="0"/>
      <w:spacing w:before="100" w:beforeAutospacing="1"/>
      <w:jc w:val="both"/>
    </w:pPr>
    <w:rPr>
      <w:rFonts w:ascii="Tahoma" w:eastAsia="SimSun" w:hAnsi="Tahoma" w:cs="Arial"/>
      <w:kern w:val="2"/>
      <w:sz w:val="20"/>
      <w:szCs w:val="20"/>
      <w:lang w:val="en-US" w:eastAsia="zh-CN"/>
    </w:rPr>
  </w:style>
  <w:style w:type="character" w:styleId="af4">
    <w:name w:val="Hyperlink"/>
    <w:rsid w:val="009541DB"/>
    <w:rPr>
      <w:color w:val="0000FF"/>
      <w:u w:val="single"/>
    </w:rPr>
  </w:style>
  <w:style w:type="paragraph" w:customStyle="1" w:styleId="af5">
    <w:name w:val="Знак"/>
    <w:basedOn w:val="a"/>
    <w:rsid w:val="009541DB"/>
    <w:pPr>
      <w:widowControl w:val="0"/>
      <w:autoSpaceDE w:val="0"/>
      <w:autoSpaceDN w:val="0"/>
      <w:adjustRightInd w:val="0"/>
      <w:spacing w:before="100" w:beforeAutospacing="1"/>
      <w:jc w:val="both"/>
    </w:pPr>
    <w:rPr>
      <w:rFonts w:ascii="Tahoma" w:eastAsia="SimSun" w:hAnsi="Tahoma" w:cs="Arial"/>
      <w:kern w:val="2"/>
      <w:sz w:val="20"/>
      <w:szCs w:val="20"/>
      <w:lang w:val="en-US" w:eastAsia="zh-CN"/>
    </w:rPr>
  </w:style>
  <w:style w:type="paragraph" w:customStyle="1" w:styleId="af6">
    <w:name w:val="Знак"/>
    <w:basedOn w:val="a"/>
    <w:rsid w:val="009650F9"/>
    <w:pPr>
      <w:widowControl w:val="0"/>
      <w:autoSpaceDE w:val="0"/>
      <w:autoSpaceDN w:val="0"/>
      <w:adjustRightInd w:val="0"/>
      <w:spacing w:before="100" w:beforeAutospacing="1"/>
      <w:jc w:val="both"/>
    </w:pPr>
    <w:rPr>
      <w:rFonts w:ascii="Tahoma" w:eastAsia="SimSun" w:hAnsi="Tahoma" w:cs="Arial"/>
      <w:kern w:val="2"/>
      <w:sz w:val="20"/>
      <w:szCs w:val="20"/>
      <w:lang w:val="en-US" w:eastAsia="zh-CN"/>
    </w:rPr>
  </w:style>
  <w:style w:type="paragraph" w:customStyle="1" w:styleId="af7">
    <w:name w:val="Знак"/>
    <w:basedOn w:val="a"/>
    <w:rsid w:val="00713D09"/>
    <w:pPr>
      <w:widowControl w:val="0"/>
      <w:autoSpaceDE w:val="0"/>
      <w:autoSpaceDN w:val="0"/>
      <w:adjustRightInd w:val="0"/>
      <w:spacing w:before="100" w:beforeAutospacing="1"/>
      <w:jc w:val="both"/>
    </w:pPr>
    <w:rPr>
      <w:rFonts w:ascii="Tahoma" w:eastAsia="SimSun" w:hAnsi="Tahoma" w:cs="Arial"/>
      <w:kern w:val="2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8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6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2051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45189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8669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521934">
                  <w:marLeft w:val="0"/>
                  <w:marRight w:val="0"/>
                  <w:marTop w:val="18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10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8648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6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13061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1413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38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9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8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5234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592228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5415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769789">
                  <w:marLeft w:val="0"/>
                  <w:marRight w:val="0"/>
                  <w:marTop w:val="18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10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2100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314570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92734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337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038C6-D096-4ACD-88B2-8E971317C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1196</Words>
  <Characters>6822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Ismagulova</dc:creator>
  <cp:keywords/>
  <dc:description/>
  <cp:lastModifiedBy>Aydana Nurgalieva</cp:lastModifiedBy>
  <cp:revision>8</cp:revision>
  <cp:lastPrinted>2017-11-20T03:54:00Z</cp:lastPrinted>
  <dcterms:created xsi:type="dcterms:W3CDTF">2017-12-21T08:34:00Z</dcterms:created>
  <dcterms:modified xsi:type="dcterms:W3CDTF">2018-03-28T05:11:00Z</dcterms:modified>
</cp:coreProperties>
</file>